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A25" w:rsidRPr="00AD77EC" w:rsidRDefault="00087A25" w:rsidP="00087A25">
      <w:pPr>
        <w:rPr>
          <w:rFonts w:cstheme="minorHAnsi"/>
          <w:b/>
          <w:sz w:val="24"/>
          <w:szCs w:val="24"/>
        </w:rPr>
      </w:pPr>
      <w:r w:rsidRPr="00AD77EC">
        <w:rPr>
          <w:rFonts w:cstheme="minorHAnsi"/>
          <w:b/>
          <w:sz w:val="24"/>
          <w:szCs w:val="24"/>
        </w:rPr>
        <w:t>Assemblée Générale du 4 mars 2022</w:t>
      </w:r>
    </w:p>
    <w:p w:rsidR="00087A25" w:rsidRPr="00AD77EC" w:rsidRDefault="00087A25" w:rsidP="00087A25">
      <w:pPr>
        <w:rPr>
          <w:rFonts w:cstheme="minorHAnsi"/>
          <w:b/>
          <w:sz w:val="24"/>
          <w:szCs w:val="24"/>
        </w:rPr>
      </w:pPr>
      <w:r w:rsidRPr="00AD77EC">
        <w:rPr>
          <w:rFonts w:cstheme="minorHAnsi"/>
          <w:b/>
          <w:sz w:val="24"/>
          <w:szCs w:val="24"/>
        </w:rPr>
        <w:t>20h Salle des fêtes</w:t>
      </w:r>
    </w:p>
    <w:p w:rsidR="00087A25" w:rsidRPr="00AD77EC" w:rsidRDefault="00087A25" w:rsidP="00087A25">
      <w:pPr>
        <w:jc w:val="left"/>
        <w:rPr>
          <w:rFonts w:cstheme="minorHAnsi"/>
          <w:sz w:val="24"/>
          <w:szCs w:val="24"/>
        </w:rPr>
      </w:pPr>
    </w:p>
    <w:p w:rsidR="00087A25" w:rsidRPr="00AD77EC" w:rsidRDefault="00087A25" w:rsidP="00087A25">
      <w:pPr>
        <w:jc w:val="left"/>
        <w:rPr>
          <w:rFonts w:cstheme="minorHAnsi"/>
          <w:sz w:val="24"/>
          <w:szCs w:val="24"/>
        </w:rPr>
      </w:pPr>
      <w:r w:rsidRPr="00AD77EC">
        <w:rPr>
          <w:rFonts w:cstheme="minorHAnsi"/>
          <w:b/>
          <w:sz w:val="24"/>
          <w:szCs w:val="24"/>
        </w:rPr>
        <w:t>Présents</w:t>
      </w:r>
      <w:r w:rsidRPr="00AD77EC">
        <w:rPr>
          <w:rFonts w:cstheme="minorHAnsi"/>
          <w:sz w:val="24"/>
          <w:szCs w:val="24"/>
        </w:rPr>
        <w:t xml:space="preserve"> : Yolande et Mike </w:t>
      </w:r>
      <w:proofErr w:type="spellStart"/>
      <w:r w:rsidRPr="00AD77EC">
        <w:rPr>
          <w:rFonts w:cstheme="minorHAnsi"/>
          <w:sz w:val="24"/>
          <w:szCs w:val="24"/>
        </w:rPr>
        <w:t>Berthet</w:t>
      </w:r>
      <w:proofErr w:type="spellEnd"/>
      <w:r w:rsidRPr="00AD77EC">
        <w:rPr>
          <w:rFonts w:cstheme="minorHAnsi"/>
          <w:sz w:val="24"/>
          <w:szCs w:val="24"/>
        </w:rPr>
        <w:t xml:space="preserve">, Christian Cavalli, Christiane et Lulu </w:t>
      </w:r>
      <w:proofErr w:type="spellStart"/>
      <w:r w:rsidRPr="00AD77EC">
        <w:rPr>
          <w:rFonts w:cstheme="minorHAnsi"/>
          <w:sz w:val="24"/>
          <w:szCs w:val="24"/>
        </w:rPr>
        <w:t>Frel</w:t>
      </w:r>
      <w:proofErr w:type="spellEnd"/>
      <w:r w:rsidRPr="00AD77EC">
        <w:rPr>
          <w:rFonts w:cstheme="minorHAnsi"/>
          <w:sz w:val="24"/>
          <w:szCs w:val="24"/>
        </w:rPr>
        <w:t xml:space="preserve">,  Marie Odile et Bernard Le </w:t>
      </w:r>
      <w:proofErr w:type="spellStart"/>
      <w:r w:rsidRPr="00AD77EC">
        <w:rPr>
          <w:rFonts w:cstheme="minorHAnsi"/>
          <w:sz w:val="24"/>
          <w:szCs w:val="24"/>
        </w:rPr>
        <w:t>Pennec</w:t>
      </w:r>
      <w:proofErr w:type="spellEnd"/>
      <w:r w:rsidRPr="00AD77EC">
        <w:rPr>
          <w:rFonts w:cstheme="minorHAnsi"/>
          <w:sz w:val="24"/>
          <w:szCs w:val="24"/>
        </w:rPr>
        <w:t xml:space="preserve">,  Isabelle Murat, Laure Palmier, Jean Léo </w:t>
      </w:r>
      <w:proofErr w:type="spellStart"/>
      <w:r w:rsidRPr="00AD77EC">
        <w:rPr>
          <w:rFonts w:cstheme="minorHAnsi"/>
          <w:sz w:val="24"/>
          <w:szCs w:val="24"/>
        </w:rPr>
        <w:t>Ponçon</w:t>
      </w:r>
      <w:proofErr w:type="spellEnd"/>
      <w:r w:rsidRPr="00AD77EC">
        <w:rPr>
          <w:rFonts w:cstheme="minorHAnsi"/>
          <w:sz w:val="24"/>
          <w:szCs w:val="24"/>
        </w:rPr>
        <w:t xml:space="preserve">, Philippe </w:t>
      </w:r>
      <w:proofErr w:type="spellStart"/>
      <w:r w:rsidRPr="00AD77EC">
        <w:rPr>
          <w:rFonts w:cstheme="minorHAnsi"/>
          <w:sz w:val="24"/>
          <w:szCs w:val="24"/>
        </w:rPr>
        <w:t>Timsonet</w:t>
      </w:r>
      <w:proofErr w:type="spellEnd"/>
      <w:r w:rsidRPr="00AD77EC">
        <w:rPr>
          <w:rFonts w:cstheme="minorHAnsi"/>
          <w:sz w:val="24"/>
          <w:szCs w:val="24"/>
        </w:rPr>
        <w:t>, pour l’association Vespa</w:t>
      </w:r>
      <w:r w:rsidR="00B07199" w:rsidRPr="00AD77EC">
        <w:rPr>
          <w:rFonts w:cstheme="minorHAnsi"/>
          <w:sz w:val="24"/>
          <w:szCs w:val="24"/>
        </w:rPr>
        <w:t> ;</w:t>
      </w:r>
    </w:p>
    <w:p w:rsidR="00087A25" w:rsidRPr="00AD77EC" w:rsidRDefault="00087A25" w:rsidP="00087A25">
      <w:pPr>
        <w:jc w:val="left"/>
        <w:rPr>
          <w:rFonts w:cstheme="minorHAnsi"/>
          <w:sz w:val="24"/>
          <w:szCs w:val="24"/>
        </w:rPr>
      </w:pPr>
      <w:r w:rsidRPr="00AD77EC">
        <w:rPr>
          <w:rFonts w:cstheme="minorHAnsi"/>
          <w:sz w:val="24"/>
          <w:szCs w:val="24"/>
        </w:rPr>
        <w:t xml:space="preserve">Thomas </w:t>
      </w:r>
      <w:proofErr w:type="spellStart"/>
      <w:r w:rsidRPr="00AD77EC">
        <w:rPr>
          <w:rFonts w:cstheme="minorHAnsi"/>
          <w:sz w:val="24"/>
          <w:szCs w:val="24"/>
        </w:rPr>
        <w:t>Ottenheimer</w:t>
      </w:r>
      <w:proofErr w:type="spellEnd"/>
      <w:r w:rsidRPr="00AD77EC">
        <w:rPr>
          <w:rFonts w:cstheme="minorHAnsi"/>
          <w:sz w:val="24"/>
          <w:szCs w:val="24"/>
        </w:rPr>
        <w:t xml:space="preserve"> </w:t>
      </w:r>
      <w:r w:rsidR="00B07199" w:rsidRPr="00AD77EC">
        <w:rPr>
          <w:rFonts w:cstheme="minorHAnsi"/>
          <w:sz w:val="24"/>
          <w:szCs w:val="24"/>
        </w:rPr>
        <w:t>pour la mairie ;</w:t>
      </w:r>
    </w:p>
    <w:p w:rsidR="00087A25" w:rsidRPr="00AD77EC" w:rsidRDefault="00087A25" w:rsidP="00087A25">
      <w:pPr>
        <w:jc w:val="left"/>
        <w:rPr>
          <w:rFonts w:cstheme="minorHAnsi"/>
          <w:sz w:val="24"/>
          <w:szCs w:val="24"/>
        </w:rPr>
      </w:pPr>
      <w:r w:rsidRPr="00AD77EC">
        <w:rPr>
          <w:rFonts w:cstheme="minorHAnsi"/>
          <w:sz w:val="24"/>
          <w:szCs w:val="24"/>
        </w:rPr>
        <w:t xml:space="preserve">Carole Achard, Christine </w:t>
      </w:r>
      <w:proofErr w:type="spellStart"/>
      <w:r w:rsidRPr="00AD77EC">
        <w:rPr>
          <w:rFonts w:cstheme="minorHAnsi"/>
          <w:sz w:val="24"/>
          <w:szCs w:val="24"/>
        </w:rPr>
        <w:t>Ponçon</w:t>
      </w:r>
      <w:proofErr w:type="spellEnd"/>
      <w:r w:rsidR="00B07199" w:rsidRPr="00AD77EC">
        <w:rPr>
          <w:rFonts w:cstheme="minorHAnsi"/>
          <w:sz w:val="24"/>
          <w:szCs w:val="24"/>
        </w:rPr>
        <w:t> ;</w:t>
      </w:r>
    </w:p>
    <w:p w:rsidR="00087A25" w:rsidRPr="00AD77EC" w:rsidRDefault="00087A25" w:rsidP="00087A25">
      <w:pPr>
        <w:jc w:val="left"/>
        <w:rPr>
          <w:rFonts w:cstheme="minorHAnsi"/>
          <w:sz w:val="24"/>
          <w:szCs w:val="24"/>
        </w:rPr>
      </w:pPr>
      <w:r w:rsidRPr="00AD77EC">
        <w:rPr>
          <w:rFonts w:cstheme="minorHAnsi"/>
          <w:sz w:val="24"/>
          <w:szCs w:val="24"/>
        </w:rPr>
        <w:t xml:space="preserve">Claudine </w:t>
      </w:r>
      <w:r w:rsidR="00B07199" w:rsidRPr="00AD77EC">
        <w:rPr>
          <w:rFonts w:cstheme="minorHAnsi"/>
          <w:sz w:val="24"/>
          <w:szCs w:val="24"/>
        </w:rPr>
        <w:t>Pio</w:t>
      </w:r>
      <w:r w:rsidRPr="00AD77EC">
        <w:rPr>
          <w:rFonts w:cstheme="minorHAnsi"/>
          <w:sz w:val="24"/>
          <w:szCs w:val="24"/>
        </w:rPr>
        <w:t xml:space="preserve">t, Yvette </w:t>
      </w:r>
      <w:proofErr w:type="spellStart"/>
      <w:r w:rsidRPr="00AD77EC">
        <w:rPr>
          <w:rFonts w:cstheme="minorHAnsi"/>
          <w:sz w:val="24"/>
          <w:szCs w:val="24"/>
        </w:rPr>
        <w:t>Rouveyre</w:t>
      </w:r>
      <w:proofErr w:type="spellEnd"/>
      <w:r w:rsidRPr="00AD77EC">
        <w:rPr>
          <w:rFonts w:cstheme="minorHAnsi"/>
          <w:sz w:val="24"/>
          <w:szCs w:val="24"/>
        </w:rPr>
        <w:t xml:space="preserve"> </w:t>
      </w:r>
      <w:r w:rsidR="00B07199" w:rsidRPr="00AD77EC">
        <w:rPr>
          <w:rFonts w:cstheme="minorHAnsi"/>
          <w:sz w:val="24"/>
          <w:szCs w:val="24"/>
        </w:rPr>
        <w:t>du groupe patrimoine de Saint Martin.</w:t>
      </w:r>
    </w:p>
    <w:p w:rsidR="00CA7C5C" w:rsidRDefault="00CA7C5C" w:rsidP="00B07199">
      <w:pPr>
        <w:jc w:val="both"/>
        <w:rPr>
          <w:rFonts w:cstheme="minorHAnsi"/>
          <w:b/>
          <w:sz w:val="24"/>
          <w:szCs w:val="24"/>
        </w:rPr>
      </w:pPr>
    </w:p>
    <w:p w:rsidR="00B07199" w:rsidRPr="00AD77EC" w:rsidRDefault="00B07199" w:rsidP="00B07199">
      <w:pPr>
        <w:jc w:val="both"/>
        <w:rPr>
          <w:rFonts w:cstheme="minorHAnsi"/>
          <w:sz w:val="24"/>
          <w:szCs w:val="24"/>
        </w:rPr>
      </w:pPr>
      <w:r w:rsidRPr="00AD77EC">
        <w:rPr>
          <w:rFonts w:cstheme="minorHAnsi"/>
          <w:b/>
          <w:sz w:val="24"/>
          <w:szCs w:val="24"/>
        </w:rPr>
        <w:t>Pouvoirs</w:t>
      </w:r>
      <w:r w:rsidR="00087A25" w:rsidRPr="00AD77EC">
        <w:rPr>
          <w:rFonts w:cstheme="minorHAnsi"/>
          <w:sz w:val="24"/>
          <w:szCs w:val="24"/>
        </w:rPr>
        <w:t xml:space="preserve"> : </w:t>
      </w:r>
    </w:p>
    <w:p w:rsidR="00B07199" w:rsidRPr="00AD77EC" w:rsidRDefault="00B07199" w:rsidP="00B07199">
      <w:pPr>
        <w:jc w:val="both"/>
        <w:rPr>
          <w:rFonts w:cstheme="minorHAnsi"/>
          <w:sz w:val="24"/>
          <w:szCs w:val="24"/>
        </w:rPr>
      </w:pPr>
      <w:r w:rsidRPr="00AD77EC">
        <w:rPr>
          <w:rFonts w:cstheme="minorHAnsi"/>
          <w:sz w:val="24"/>
          <w:szCs w:val="24"/>
        </w:rPr>
        <w:t xml:space="preserve">Marie Pierre et Jean Luc </w:t>
      </w:r>
      <w:proofErr w:type="spellStart"/>
      <w:r w:rsidRPr="00AD77EC">
        <w:rPr>
          <w:rFonts w:cstheme="minorHAnsi"/>
          <w:sz w:val="24"/>
          <w:szCs w:val="24"/>
        </w:rPr>
        <w:t>Lallement</w:t>
      </w:r>
      <w:proofErr w:type="spellEnd"/>
      <w:r w:rsidRPr="00AD77EC">
        <w:rPr>
          <w:rFonts w:cstheme="minorHAnsi"/>
          <w:sz w:val="24"/>
          <w:szCs w:val="24"/>
        </w:rPr>
        <w:t xml:space="preserve"> ont donné pouvoir à Yolande et Mike </w:t>
      </w:r>
      <w:proofErr w:type="spellStart"/>
      <w:r w:rsidRPr="00AD77EC">
        <w:rPr>
          <w:rFonts w:cstheme="minorHAnsi"/>
          <w:sz w:val="24"/>
          <w:szCs w:val="24"/>
        </w:rPr>
        <w:t>Berthet</w:t>
      </w:r>
      <w:proofErr w:type="spellEnd"/>
      <w:r w:rsidRPr="00AD77EC">
        <w:rPr>
          <w:rFonts w:cstheme="minorHAnsi"/>
          <w:sz w:val="24"/>
          <w:szCs w:val="24"/>
        </w:rPr>
        <w:t> ;</w:t>
      </w:r>
    </w:p>
    <w:p w:rsidR="0079583C" w:rsidRDefault="00B07199" w:rsidP="00CA7C5C">
      <w:pPr>
        <w:jc w:val="both"/>
        <w:rPr>
          <w:rFonts w:cstheme="minorHAnsi"/>
          <w:sz w:val="24"/>
          <w:szCs w:val="24"/>
        </w:rPr>
      </w:pPr>
      <w:r w:rsidRPr="00AD77EC">
        <w:rPr>
          <w:rFonts w:cstheme="minorHAnsi"/>
          <w:sz w:val="24"/>
          <w:szCs w:val="24"/>
        </w:rPr>
        <w:t xml:space="preserve">Kevin </w:t>
      </w:r>
      <w:proofErr w:type="spellStart"/>
      <w:r w:rsidRPr="00AD77EC">
        <w:rPr>
          <w:rFonts w:cstheme="minorHAnsi"/>
          <w:sz w:val="24"/>
          <w:szCs w:val="24"/>
        </w:rPr>
        <w:t>Landa</w:t>
      </w:r>
      <w:proofErr w:type="spellEnd"/>
      <w:r w:rsidRPr="00AD77EC">
        <w:rPr>
          <w:rFonts w:cstheme="minorHAnsi"/>
          <w:sz w:val="24"/>
          <w:szCs w:val="24"/>
        </w:rPr>
        <w:t xml:space="preserve"> a donné pouvoir à Jean Léo </w:t>
      </w:r>
      <w:proofErr w:type="spellStart"/>
      <w:r w:rsidRPr="00AD77EC">
        <w:rPr>
          <w:rFonts w:cstheme="minorHAnsi"/>
          <w:sz w:val="24"/>
          <w:szCs w:val="24"/>
        </w:rPr>
        <w:t>Ponçon</w:t>
      </w:r>
      <w:proofErr w:type="spellEnd"/>
      <w:r w:rsidRPr="00AD77EC">
        <w:rPr>
          <w:rFonts w:cstheme="minorHAnsi"/>
          <w:sz w:val="24"/>
          <w:szCs w:val="24"/>
        </w:rPr>
        <w:t>.</w:t>
      </w:r>
    </w:p>
    <w:p w:rsidR="00CA7C5C" w:rsidRDefault="00CA7C5C" w:rsidP="00087A25">
      <w:pPr>
        <w:jc w:val="left"/>
        <w:rPr>
          <w:rFonts w:cstheme="minorHAnsi"/>
          <w:b/>
          <w:sz w:val="24"/>
          <w:szCs w:val="24"/>
        </w:rPr>
      </w:pPr>
    </w:p>
    <w:p w:rsidR="00B07199" w:rsidRPr="0079583C" w:rsidRDefault="0079583C" w:rsidP="00087A25">
      <w:pPr>
        <w:jc w:val="left"/>
        <w:rPr>
          <w:rFonts w:cstheme="minorHAnsi"/>
          <w:b/>
          <w:sz w:val="24"/>
          <w:szCs w:val="24"/>
        </w:rPr>
      </w:pPr>
      <w:r w:rsidRPr="0079583C">
        <w:rPr>
          <w:rFonts w:cstheme="minorHAnsi"/>
          <w:b/>
          <w:sz w:val="24"/>
          <w:szCs w:val="24"/>
        </w:rPr>
        <w:t>Excusé :</w:t>
      </w:r>
    </w:p>
    <w:p w:rsidR="0079583C" w:rsidRPr="00AD77EC" w:rsidRDefault="0079583C" w:rsidP="00087A25">
      <w:pPr>
        <w:jc w:val="left"/>
        <w:rPr>
          <w:rFonts w:cstheme="minorHAnsi"/>
          <w:sz w:val="24"/>
          <w:szCs w:val="24"/>
        </w:rPr>
      </w:pPr>
      <w:r>
        <w:rPr>
          <w:rFonts w:cstheme="minorHAnsi"/>
          <w:sz w:val="24"/>
          <w:szCs w:val="24"/>
        </w:rPr>
        <w:t>Christian Murat.</w:t>
      </w:r>
    </w:p>
    <w:p w:rsidR="0079583C" w:rsidRDefault="0079583C" w:rsidP="00087A25">
      <w:pPr>
        <w:jc w:val="left"/>
        <w:rPr>
          <w:rFonts w:cstheme="minorHAnsi"/>
          <w:sz w:val="24"/>
          <w:szCs w:val="24"/>
        </w:rPr>
      </w:pPr>
    </w:p>
    <w:p w:rsidR="00273849" w:rsidRDefault="00B07199" w:rsidP="00087A25">
      <w:pPr>
        <w:jc w:val="left"/>
        <w:rPr>
          <w:rFonts w:cstheme="minorHAnsi"/>
          <w:sz w:val="24"/>
          <w:szCs w:val="24"/>
        </w:rPr>
      </w:pPr>
      <w:r w:rsidRPr="00AD77EC">
        <w:rPr>
          <w:rFonts w:cstheme="minorHAnsi"/>
          <w:sz w:val="24"/>
          <w:szCs w:val="24"/>
        </w:rPr>
        <w:t>19</w:t>
      </w:r>
      <w:r w:rsidR="00087A25" w:rsidRPr="00AD77EC">
        <w:rPr>
          <w:rFonts w:cstheme="minorHAnsi"/>
          <w:sz w:val="24"/>
          <w:szCs w:val="24"/>
        </w:rPr>
        <w:t xml:space="preserve"> personnes peuvent prendre part aux votes. </w:t>
      </w:r>
    </w:p>
    <w:p w:rsidR="00CA7C5C" w:rsidRDefault="00CA7C5C" w:rsidP="00087A25">
      <w:pPr>
        <w:jc w:val="left"/>
        <w:rPr>
          <w:rFonts w:cstheme="minorHAnsi"/>
          <w:sz w:val="24"/>
          <w:szCs w:val="24"/>
        </w:rPr>
      </w:pPr>
    </w:p>
    <w:p w:rsidR="00273849" w:rsidRPr="00AD77EC" w:rsidRDefault="00273849" w:rsidP="00087A25">
      <w:pPr>
        <w:jc w:val="left"/>
        <w:rPr>
          <w:rFonts w:cstheme="minorHAnsi"/>
          <w:sz w:val="24"/>
          <w:szCs w:val="24"/>
        </w:rPr>
      </w:pPr>
      <w:r>
        <w:rPr>
          <w:rFonts w:cstheme="minorHAnsi"/>
          <w:sz w:val="24"/>
          <w:szCs w:val="24"/>
        </w:rPr>
        <w:t xml:space="preserve">Christiane </w:t>
      </w:r>
      <w:proofErr w:type="spellStart"/>
      <w:r>
        <w:rPr>
          <w:rFonts w:cstheme="minorHAnsi"/>
          <w:sz w:val="24"/>
          <w:szCs w:val="24"/>
        </w:rPr>
        <w:t>Frel</w:t>
      </w:r>
      <w:proofErr w:type="spellEnd"/>
      <w:r>
        <w:rPr>
          <w:rFonts w:cstheme="minorHAnsi"/>
          <w:sz w:val="24"/>
          <w:szCs w:val="24"/>
        </w:rPr>
        <w:t xml:space="preserve"> préside l’assemblée.</w:t>
      </w:r>
    </w:p>
    <w:p w:rsidR="000E2258" w:rsidRPr="00AD77EC" w:rsidRDefault="000E2258">
      <w:pPr>
        <w:rPr>
          <w:sz w:val="24"/>
          <w:szCs w:val="24"/>
        </w:rPr>
      </w:pPr>
    </w:p>
    <w:p w:rsidR="00AD77EC" w:rsidRDefault="00AD77EC" w:rsidP="00B07199">
      <w:pPr>
        <w:jc w:val="left"/>
        <w:rPr>
          <w:b/>
          <w:sz w:val="24"/>
          <w:szCs w:val="24"/>
        </w:rPr>
      </w:pPr>
      <w:r w:rsidRPr="00AD77EC">
        <w:rPr>
          <w:b/>
          <w:sz w:val="24"/>
          <w:szCs w:val="24"/>
        </w:rPr>
        <w:t>Première partie :</w:t>
      </w:r>
    </w:p>
    <w:p w:rsidR="004C5256" w:rsidRDefault="004C5256" w:rsidP="004C5256">
      <w:pPr>
        <w:pStyle w:val="Paragraphedeliste"/>
        <w:numPr>
          <w:ilvl w:val="0"/>
          <w:numId w:val="1"/>
        </w:numPr>
        <w:jc w:val="left"/>
        <w:rPr>
          <w:rFonts w:cstheme="minorHAnsi"/>
          <w:sz w:val="24"/>
          <w:szCs w:val="24"/>
        </w:rPr>
      </w:pPr>
      <w:r w:rsidRPr="00E6388E">
        <w:rPr>
          <w:rFonts w:cstheme="minorHAnsi"/>
          <w:b/>
          <w:sz w:val="24"/>
          <w:szCs w:val="24"/>
        </w:rPr>
        <w:t xml:space="preserve">Rapport </w:t>
      </w:r>
      <w:r>
        <w:rPr>
          <w:rFonts w:cstheme="minorHAnsi"/>
          <w:b/>
          <w:sz w:val="24"/>
          <w:szCs w:val="24"/>
        </w:rPr>
        <w:t xml:space="preserve">moral </w:t>
      </w:r>
      <w:r>
        <w:rPr>
          <w:rFonts w:cstheme="minorHAnsi"/>
          <w:sz w:val="24"/>
          <w:szCs w:val="24"/>
        </w:rPr>
        <w:t xml:space="preserve">(Christiane </w:t>
      </w:r>
      <w:proofErr w:type="spellStart"/>
      <w:r>
        <w:rPr>
          <w:rFonts w:cstheme="minorHAnsi"/>
          <w:sz w:val="24"/>
          <w:szCs w:val="24"/>
        </w:rPr>
        <w:t>Frel</w:t>
      </w:r>
      <w:proofErr w:type="spellEnd"/>
      <w:r>
        <w:rPr>
          <w:rFonts w:cstheme="minorHAnsi"/>
          <w:sz w:val="24"/>
          <w:szCs w:val="24"/>
        </w:rPr>
        <w:t>)</w:t>
      </w:r>
    </w:p>
    <w:p w:rsidR="004C5256" w:rsidRPr="00AD77EC" w:rsidRDefault="004C5256" w:rsidP="00B07199">
      <w:pPr>
        <w:jc w:val="left"/>
        <w:rPr>
          <w:b/>
          <w:sz w:val="24"/>
          <w:szCs w:val="24"/>
        </w:rPr>
      </w:pPr>
    </w:p>
    <w:p w:rsidR="00E6388E" w:rsidRDefault="00AD77EC" w:rsidP="00B07199">
      <w:pPr>
        <w:jc w:val="left"/>
        <w:rPr>
          <w:sz w:val="24"/>
          <w:szCs w:val="24"/>
        </w:rPr>
      </w:pPr>
      <w:r>
        <w:rPr>
          <w:sz w:val="24"/>
          <w:szCs w:val="24"/>
        </w:rPr>
        <w:t>C</w:t>
      </w:r>
      <w:r w:rsidRPr="00AD77EC">
        <w:rPr>
          <w:sz w:val="24"/>
          <w:szCs w:val="24"/>
        </w:rPr>
        <w:t>hristiane ouvre la séance en</w:t>
      </w:r>
      <w:r w:rsidR="00273849">
        <w:rPr>
          <w:sz w:val="24"/>
          <w:szCs w:val="24"/>
        </w:rPr>
        <w:t xml:space="preserve"> remerciant les participants et en</w:t>
      </w:r>
      <w:r w:rsidRPr="00AD77EC">
        <w:rPr>
          <w:sz w:val="24"/>
          <w:szCs w:val="24"/>
        </w:rPr>
        <w:t xml:space="preserve"> rappelant la nouvelle organisation </w:t>
      </w:r>
      <w:r w:rsidR="00E6388E" w:rsidRPr="00AD77EC">
        <w:rPr>
          <w:sz w:val="24"/>
          <w:szCs w:val="24"/>
        </w:rPr>
        <w:t xml:space="preserve">collégiale </w:t>
      </w:r>
      <w:r w:rsidRPr="00AD77EC">
        <w:rPr>
          <w:sz w:val="24"/>
          <w:szCs w:val="24"/>
        </w:rPr>
        <w:t>de l’association</w:t>
      </w:r>
      <w:r w:rsidR="00273849">
        <w:rPr>
          <w:sz w:val="24"/>
          <w:szCs w:val="24"/>
        </w:rPr>
        <w:t xml:space="preserve">. </w:t>
      </w:r>
      <w:r w:rsidR="00D31673">
        <w:rPr>
          <w:sz w:val="24"/>
          <w:szCs w:val="24"/>
        </w:rPr>
        <w:t xml:space="preserve">Elle précise que l’assemblée se tiendra en trois parties. </w:t>
      </w:r>
      <w:r w:rsidR="00E6388E">
        <w:rPr>
          <w:sz w:val="24"/>
          <w:szCs w:val="24"/>
        </w:rPr>
        <w:t xml:space="preserve">Jean Léo </w:t>
      </w:r>
      <w:proofErr w:type="spellStart"/>
      <w:r w:rsidR="00E6388E">
        <w:rPr>
          <w:sz w:val="24"/>
          <w:szCs w:val="24"/>
        </w:rPr>
        <w:t>Ponçon</w:t>
      </w:r>
      <w:proofErr w:type="spellEnd"/>
      <w:r w:rsidR="00E6388E">
        <w:rPr>
          <w:sz w:val="24"/>
          <w:szCs w:val="24"/>
        </w:rPr>
        <w:t xml:space="preserve"> redonne la liste des </w:t>
      </w:r>
      <w:proofErr w:type="spellStart"/>
      <w:r w:rsidR="00E6388E">
        <w:rPr>
          <w:sz w:val="24"/>
          <w:szCs w:val="24"/>
        </w:rPr>
        <w:t>co-administrateurs</w:t>
      </w:r>
      <w:proofErr w:type="spellEnd"/>
      <w:r w:rsidR="00273849">
        <w:rPr>
          <w:sz w:val="24"/>
          <w:szCs w:val="24"/>
        </w:rPr>
        <w:t xml:space="preserve"> et leur fonction respective</w:t>
      </w:r>
      <w:r w:rsidR="00E6388E">
        <w:rPr>
          <w:sz w:val="24"/>
          <w:szCs w:val="24"/>
        </w:rPr>
        <w:t>.</w:t>
      </w:r>
    </w:p>
    <w:p w:rsidR="00E6388E" w:rsidRDefault="00E6388E" w:rsidP="00B07199">
      <w:pPr>
        <w:jc w:val="left"/>
        <w:rPr>
          <w:sz w:val="24"/>
          <w:szCs w:val="24"/>
        </w:rPr>
      </w:pPr>
    </w:p>
    <w:p w:rsidR="00E6388E" w:rsidRDefault="00E6388E" w:rsidP="00E6388E">
      <w:pPr>
        <w:pStyle w:val="Paragraphedeliste"/>
        <w:numPr>
          <w:ilvl w:val="0"/>
          <w:numId w:val="1"/>
        </w:numPr>
        <w:jc w:val="left"/>
        <w:rPr>
          <w:rFonts w:cstheme="minorHAnsi"/>
          <w:sz w:val="24"/>
          <w:szCs w:val="24"/>
        </w:rPr>
      </w:pPr>
      <w:r w:rsidRPr="00E6388E">
        <w:rPr>
          <w:rFonts w:cstheme="minorHAnsi"/>
          <w:b/>
          <w:sz w:val="24"/>
          <w:szCs w:val="24"/>
        </w:rPr>
        <w:t>Rapport d’activités</w:t>
      </w:r>
      <w:r>
        <w:rPr>
          <w:rFonts w:cstheme="minorHAnsi"/>
          <w:sz w:val="24"/>
          <w:szCs w:val="24"/>
        </w:rPr>
        <w:t xml:space="preserve"> (Bernard Le </w:t>
      </w:r>
      <w:proofErr w:type="spellStart"/>
      <w:r>
        <w:rPr>
          <w:rFonts w:cstheme="minorHAnsi"/>
          <w:sz w:val="24"/>
          <w:szCs w:val="24"/>
        </w:rPr>
        <w:t>Pennec</w:t>
      </w:r>
      <w:proofErr w:type="spellEnd"/>
      <w:r>
        <w:rPr>
          <w:rFonts w:cstheme="minorHAnsi"/>
          <w:sz w:val="24"/>
          <w:szCs w:val="24"/>
        </w:rPr>
        <w:t>)</w:t>
      </w:r>
    </w:p>
    <w:p w:rsidR="0079583C" w:rsidRDefault="0079583C" w:rsidP="0079583C">
      <w:pPr>
        <w:pStyle w:val="Paragraphedeliste"/>
        <w:ind w:left="765"/>
        <w:jc w:val="left"/>
        <w:rPr>
          <w:rFonts w:cstheme="minorHAnsi"/>
          <w:sz w:val="24"/>
          <w:szCs w:val="24"/>
        </w:rPr>
      </w:pPr>
    </w:p>
    <w:p w:rsidR="0079583C" w:rsidRDefault="0079583C" w:rsidP="0060106B">
      <w:pPr>
        <w:tabs>
          <w:tab w:val="left" w:pos="1701"/>
          <w:tab w:val="left" w:pos="2268"/>
        </w:tabs>
        <w:jc w:val="both"/>
        <w:rPr>
          <w:rFonts w:cstheme="minorHAnsi"/>
          <w:sz w:val="24"/>
          <w:szCs w:val="24"/>
        </w:rPr>
      </w:pPr>
      <w:r>
        <w:rPr>
          <w:rFonts w:cstheme="minorHAnsi"/>
          <w:sz w:val="24"/>
          <w:szCs w:val="24"/>
        </w:rPr>
        <w:t>Sur l’année</w:t>
      </w:r>
      <w:r w:rsidRPr="0079583C">
        <w:rPr>
          <w:rFonts w:cstheme="minorHAnsi"/>
          <w:sz w:val="24"/>
          <w:szCs w:val="24"/>
        </w:rPr>
        <w:t xml:space="preserve"> : </w:t>
      </w:r>
      <w:r w:rsidRPr="0079583C">
        <w:rPr>
          <w:rFonts w:cstheme="minorHAnsi"/>
          <w:sz w:val="24"/>
          <w:szCs w:val="24"/>
        </w:rPr>
        <w:tab/>
      </w:r>
      <w:r w:rsidR="0060106B">
        <w:rPr>
          <w:rFonts w:cstheme="minorHAnsi"/>
          <w:sz w:val="24"/>
          <w:szCs w:val="24"/>
        </w:rPr>
        <w:t>P</w:t>
      </w:r>
      <w:r>
        <w:rPr>
          <w:rFonts w:cstheme="minorHAnsi"/>
          <w:sz w:val="24"/>
          <w:szCs w:val="24"/>
        </w:rPr>
        <w:t xml:space="preserve">oursuite du dossier moulin à vent </w:t>
      </w:r>
      <w:r w:rsidR="00551333">
        <w:rPr>
          <w:rFonts w:cstheme="minorHAnsi"/>
          <w:sz w:val="24"/>
          <w:szCs w:val="24"/>
        </w:rPr>
        <w:t>avec</w:t>
      </w:r>
      <w:r>
        <w:rPr>
          <w:rFonts w:cstheme="minorHAnsi"/>
          <w:sz w:val="24"/>
          <w:szCs w:val="24"/>
        </w:rPr>
        <w:t xml:space="preserve"> la mairie.</w:t>
      </w:r>
    </w:p>
    <w:p w:rsidR="00E6388E" w:rsidRDefault="00E6388E" w:rsidP="00E6388E">
      <w:pPr>
        <w:tabs>
          <w:tab w:val="left" w:pos="1701"/>
          <w:tab w:val="left" w:pos="2268"/>
        </w:tabs>
        <w:ind w:left="1695" w:hanging="1695"/>
        <w:jc w:val="both"/>
        <w:rPr>
          <w:rFonts w:cstheme="minorHAnsi"/>
          <w:sz w:val="24"/>
          <w:szCs w:val="24"/>
        </w:rPr>
      </w:pPr>
      <w:r>
        <w:rPr>
          <w:rFonts w:cstheme="minorHAnsi"/>
          <w:sz w:val="24"/>
          <w:szCs w:val="24"/>
        </w:rPr>
        <w:t xml:space="preserve">Printemps : </w:t>
      </w:r>
      <w:r>
        <w:rPr>
          <w:rFonts w:cstheme="minorHAnsi"/>
          <w:sz w:val="24"/>
          <w:szCs w:val="24"/>
        </w:rPr>
        <w:tab/>
      </w:r>
      <w:r>
        <w:rPr>
          <w:rFonts w:cstheme="minorHAnsi"/>
          <w:sz w:val="24"/>
          <w:szCs w:val="24"/>
        </w:rPr>
        <w:tab/>
        <w:t xml:space="preserve">Grâce au sable et aux sacs de chaux et de pouzzolane fournis par la </w:t>
      </w:r>
      <w:r w:rsidR="0060106B">
        <w:rPr>
          <w:rFonts w:cstheme="minorHAnsi"/>
          <w:sz w:val="24"/>
          <w:szCs w:val="24"/>
        </w:rPr>
        <w:t>commune,</w:t>
      </w:r>
      <w:r>
        <w:rPr>
          <w:rFonts w:cstheme="minorHAnsi"/>
          <w:sz w:val="24"/>
          <w:szCs w:val="24"/>
        </w:rPr>
        <w:t xml:space="preserve"> l’équipe de vespa a pu poursuivre le travail de rejointoiement des murs du moulin à eau</w:t>
      </w:r>
      <w:r w:rsidR="0074617A">
        <w:rPr>
          <w:rFonts w:cstheme="minorHAnsi"/>
          <w:sz w:val="24"/>
          <w:szCs w:val="24"/>
        </w:rPr>
        <w:t xml:space="preserve"> et u</w:t>
      </w:r>
      <w:r>
        <w:rPr>
          <w:rFonts w:cstheme="minorHAnsi"/>
          <w:sz w:val="24"/>
          <w:szCs w:val="24"/>
        </w:rPr>
        <w:t>n jardin pédagogique a été créé</w:t>
      </w:r>
      <w:r w:rsidR="0079583C">
        <w:rPr>
          <w:rFonts w:cstheme="minorHAnsi"/>
          <w:sz w:val="24"/>
          <w:szCs w:val="24"/>
        </w:rPr>
        <w:t> ;</w:t>
      </w:r>
    </w:p>
    <w:p w:rsidR="00E6388E" w:rsidRDefault="00E6388E" w:rsidP="00E6388E">
      <w:pPr>
        <w:tabs>
          <w:tab w:val="left" w:pos="1701"/>
          <w:tab w:val="left" w:pos="2268"/>
        </w:tabs>
        <w:ind w:left="1695" w:hanging="1695"/>
        <w:jc w:val="both"/>
        <w:rPr>
          <w:rFonts w:cstheme="minorHAnsi"/>
          <w:sz w:val="24"/>
          <w:szCs w:val="24"/>
        </w:rPr>
      </w:pPr>
      <w:r>
        <w:rPr>
          <w:rFonts w:cstheme="minorHAnsi"/>
          <w:sz w:val="24"/>
          <w:szCs w:val="24"/>
        </w:rPr>
        <w:tab/>
        <w:t>Un appareil pour numériser les films et les diapos a été acheté</w:t>
      </w:r>
      <w:r w:rsidR="0079583C">
        <w:rPr>
          <w:rFonts w:cstheme="minorHAnsi"/>
          <w:sz w:val="24"/>
          <w:szCs w:val="24"/>
        </w:rPr>
        <w:t> ;</w:t>
      </w:r>
    </w:p>
    <w:p w:rsidR="0079583C" w:rsidRDefault="0079583C" w:rsidP="00E6388E">
      <w:pPr>
        <w:tabs>
          <w:tab w:val="left" w:pos="1701"/>
          <w:tab w:val="left" w:pos="2268"/>
        </w:tabs>
        <w:ind w:left="1695" w:hanging="1695"/>
        <w:jc w:val="both"/>
        <w:rPr>
          <w:rFonts w:cstheme="minorHAnsi"/>
          <w:sz w:val="24"/>
          <w:szCs w:val="24"/>
        </w:rPr>
      </w:pPr>
      <w:r>
        <w:rPr>
          <w:rFonts w:cstheme="minorHAnsi"/>
          <w:sz w:val="24"/>
          <w:szCs w:val="24"/>
        </w:rPr>
        <w:tab/>
        <w:t>Création d’un jardin partagé dans le village.</w:t>
      </w:r>
    </w:p>
    <w:p w:rsidR="00E6388E" w:rsidRDefault="00E6388E" w:rsidP="00E6388E">
      <w:pPr>
        <w:tabs>
          <w:tab w:val="left" w:pos="1701"/>
          <w:tab w:val="left" w:pos="2268"/>
        </w:tabs>
        <w:ind w:left="1695" w:hanging="1695"/>
        <w:jc w:val="both"/>
        <w:rPr>
          <w:rFonts w:cstheme="minorHAnsi"/>
          <w:sz w:val="24"/>
          <w:szCs w:val="24"/>
        </w:rPr>
      </w:pPr>
      <w:proofErr w:type="spellStart"/>
      <w:r>
        <w:rPr>
          <w:rFonts w:cstheme="minorHAnsi"/>
          <w:sz w:val="24"/>
          <w:szCs w:val="24"/>
        </w:rPr>
        <w:t>Aôut</w:t>
      </w:r>
      <w:proofErr w:type="spellEnd"/>
      <w:r>
        <w:rPr>
          <w:rFonts w:cstheme="minorHAnsi"/>
          <w:sz w:val="24"/>
          <w:szCs w:val="24"/>
        </w:rPr>
        <w:t xml:space="preserve"> : </w:t>
      </w:r>
      <w:r>
        <w:rPr>
          <w:rFonts w:cstheme="minorHAnsi"/>
          <w:sz w:val="24"/>
          <w:szCs w:val="24"/>
        </w:rPr>
        <w:tab/>
      </w:r>
      <w:r>
        <w:rPr>
          <w:rFonts w:cstheme="minorHAnsi"/>
          <w:sz w:val="24"/>
          <w:szCs w:val="24"/>
        </w:rPr>
        <w:tab/>
      </w:r>
      <w:r w:rsidR="00FE391D">
        <w:rPr>
          <w:rFonts w:cstheme="minorHAnsi"/>
          <w:sz w:val="24"/>
          <w:szCs w:val="24"/>
        </w:rPr>
        <w:t>Nuit des étoiles sur le site des moulins à vent.</w:t>
      </w:r>
    </w:p>
    <w:p w:rsidR="0079583C" w:rsidRDefault="0079583C" w:rsidP="00E6388E">
      <w:pPr>
        <w:tabs>
          <w:tab w:val="left" w:pos="1701"/>
          <w:tab w:val="left" w:pos="2268"/>
        </w:tabs>
        <w:ind w:left="1695" w:hanging="1695"/>
        <w:jc w:val="both"/>
        <w:rPr>
          <w:rFonts w:cstheme="minorHAnsi"/>
          <w:sz w:val="24"/>
          <w:szCs w:val="24"/>
        </w:rPr>
      </w:pPr>
      <w:r>
        <w:rPr>
          <w:rFonts w:cstheme="minorHAnsi"/>
          <w:sz w:val="24"/>
          <w:szCs w:val="24"/>
        </w:rPr>
        <w:t>Automne :</w:t>
      </w:r>
      <w:r>
        <w:rPr>
          <w:rFonts w:cstheme="minorHAnsi"/>
          <w:sz w:val="24"/>
          <w:szCs w:val="24"/>
        </w:rPr>
        <w:tab/>
        <w:t xml:space="preserve">Lancement du projet d’écriture d’un livre </w:t>
      </w:r>
      <w:r w:rsidR="0060106B">
        <w:rPr>
          <w:rFonts w:cstheme="minorHAnsi"/>
          <w:sz w:val="24"/>
          <w:szCs w:val="24"/>
        </w:rPr>
        <w:t xml:space="preserve">sur </w:t>
      </w:r>
      <w:proofErr w:type="spellStart"/>
      <w:r w:rsidR="0060106B">
        <w:rPr>
          <w:rFonts w:cstheme="minorHAnsi"/>
          <w:sz w:val="24"/>
          <w:szCs w:val="24"/>
        </w:rPr>
        <w:t>Vassieux</w:t>
      </w:r>
      <w:proofErr w:type="spellEnd"/>
      <w:r w:rsidR="0060106B">
        <w:rPr>
          <w:rFonts w:cstheme="minorHAnsi"/>
          <w:sz w:val="24"/>
          <w:szCs w:val="24"/>
        </w:rPr>
        <w:t>.</w:t>
      </w:r>
    </w:p>
    <w:p w:rsidR="00E6388E" w:rsidRPr="00311469" w:rsidRDefault="00E6388E" w:rsidP="00E6388E">
      <w:pPr>
        <w:tabs>
          <w:tab w:val="left" w:pos="1701"/>
          <w:tab w:val="left" w:pos="2268"/>
        </w:tabs>
        <w:jc w:val="both"/>
        <w:rPr>
          <w:rFonts w:cstheme="minorHAnsi"/>
          <w:sz w:val="24"/>
          <w:szCs w:val="24"/>
        </w:rPr>
      </w:pPr>
      <w:r>
        <w:rPr>
          <w:rFonts w:cstheme="minorHAnsi"/>
          <w:sz w:val="24"/>
          <w:szCs w:val="24"/>
        </w:rPr>
        <w:tab/>
      </w:r>
    </w:p>
    <w:p w:rsidR="00D90AA6" w:rsidRPr="00D90AA6" w:rsidRDefault="00D90AA6" w:rsidP="00D90AA6">
      <w:pPr>
        <w:pStyle w:val="Paragraphedeliste"/>
        <w:numPr>
          <w:ilvl w:val="0"/>
          <w:numId w:val="2"/>
        </w:numPr>
        <w:tabs>
          <w:tab w:val="left" w:pos="1701"/>
          <w:tab w:val="left" w:pos="2268"/>
        </w:tabs>
        <w:jc w:val="both"/>
        <w:rPr>
          <w:rFonts w:cstheme="minorHAnsi"/>
          <w:sz w:val="24"/>
          <w:szCs w:val="24"/>
        </w:rPr>
      </w:pPr>
      <w:r w:rsidRPr="00D90AA6">
        <w:rPr>
          <w:rFonts w:cstheme="minorHAnsi"/>
          <w:b/>
          <w:sz w:val="24"/>
          <w:szCs w:val="24"/>
        </w:rPr>
        <w:t>Rapport financier</w:t>
      </w:r>
      <w:r w:rsidRPr="00D90AA6">
        <w:rPr>
          <w:rFonts w:cstheme="minorHAnsi"/>
          <w:sz w:val="24"/>
          <w:szCs w:val="24"/>
        </w:rPr>
        <w:t xml:space="preserve"> (Yolande</w:t>
      </w:r>
      <w:r>
        <w:rPr>
          <w:rFonts w:cstheme="minorHAnsi"/>
          <w:sz w:val="24"/>
          <w:szCs w:val="24"/>
        </w:rPr>
        <w:t xml:space="preserve"> </w:t>
      </w:r>
      <w:proofErr w:type="spellStart"/>
      <w:r>
        <w:rPr>
          <w:rFonts w:cstheme="minorHAnsi"/>
          <w:sz w:val="24"/>
          <w:szCs w:val="24"/>
        </w:rPr>
        <w:t>Berthet</w:t>
      </w:r>
      <w:proofErr w:type="spellEnd"/>
      <w:r w:rsidRPr="00D90AA6">
        <w:rPr>
          <w:rFonts w:cstheme="minorHAnsi"/>
          <w:sz w:val="24"/>
          <w:szCs w:val="24"/>
        </w:rPr>
        <w:t>)</w:t>
      </w:r>
    </w:p>
    <w:p w:rsidR="00D90AA6" w:rsidRPr="00311469" w:rsidRDefault="00D90AA6" w:rsidP="00D90AA6">
      <w:pPr>
        <w:tabs>
          <w:tab w:val="left" w:pos="1701"/>
          <w:tab w:val="left" w:pos="2268"/>
        </w:tabs>
        <w:jc w:val="both"/>
        <w:rPr>
          <w:rFonts w:cstheme="minorHAnsi"/>
          <w:sz w:val="24"/>
          <w:szCs w:val="24"/>
        </w:rPr>
      </w:pPr>
    </w:p>
    <w:tbl>
      <w:tblPr>
        <w:tblStyle w:val="Grilledutableau"/>
        <w:tblW w:w="0" w:type="auto"/>
        <w:tblCellMar>
          <w:left w:w="170" w:type="dxa"/>
        </w:tblCellMar>
        <w:tblLook w:val="04A0"/>
      </w:tblPr>
      <w:tblGrid>
        <w:gridCol w:w="2303"/>
        <w:gridCol w:w="2303"/>
        <w:gridCol w:w="2303"/>
        <w:gridCol w:w="2303"/>
      </w:tblGrid>
      <w:tr w:rsidR="00D90AA6" w:rsidRPr="00311469" w:rsidTr="00FA380A">
        <w:tc>
          <w:tcPr>
            <w:tcW w:w="2303" w:type="dxa"/>
          </w:tcPr>
          <w:p w:rsidR="00D90AA6" w:rsidRPr="00311469" w:rsidRDefault="00D90AA6" w:rsidP="00FA380A">
            <w:pPr>
              <w:tabs>
                <w:tab w:val="left" w:pos="1701"/>
                <w:tab w:val="left" w:pos="2268"/>
              </w:tabs>
              <w:jc w:val="both"/>
              <w:rPr>
                <w:rFonts w:cstheme="minorHAnsi"/>
                <w:b/>
                <w:sz w:val="24"/>
                <w:szCs w:val="24"/>
              </w:rPr>
            </w:pPr>
            <w:r w:rsidRPr="00311469">
              <w:rPr>
                <w:rFonts w:cstheme="minorHAnsi"/>
                <w:b/>
                <w:sz w:val="24"/>
                <w:szCs w:val="24"/>
              </w:rPr>
              <w:t>RECETTES</w:t>
            </w:r>
          </w:p>
        </w:tc>
        <w:tc>
          <w:tcPr>
            <w:tcW w:w="2303" w:type="dxa"/>
          </w:tcPr>
          <w:p w:rsidR="00D90AA6" w:rsidRPr="00311469" w:rsidRDefault="00D90AA6" w:rsidP="00FA380A">
            <w:pPr>
              <w:tabs>
                <w:tab w:val="left" w:pos="1701"/>
                <w:tab w:val="left" w:pos="2268"/>
              </w:tabs>
              <w:jc w:val="both"/>
              <w:rPr>
                <w:rFonts w:cstheme="minorHAnsi"/>
                <w:b/>
                <w:sz w:val="24"/>
                <w:szCs w:val="24"/>
              </w:rPr>
            </w:pPr>
          </w:p>
        </w:tc>
        <w:tc>
          <w:tcPr>
            <w:tcW w:w="2303" w:type="dxa"/>
          </w:tcPr>
          <w:p w:rsidR="00D90AA6" w:rsidRPr="00311469" w:rsidRDefault="00D90AA6" w:rsidP="00FA380A">
            <w:pPr>
              <w:tabs>
                <w:tab w:val="left" w:pos="1701"/>
                <w:tab w:val="left" w:pos="2268"/>
              </w:tabs>
              <w:jc w:val="both"/>
              <w:rPr>
                <w:rFonts w:cstheme="minorHAnsi"/>
                <w:b/>
                <w:sz w:val="24"/>
                <w:szCs w:val="24"/>
              </w:rPr>
            </w:pPr>
            <w:r w:rsidRPr="00311469">
              <w:rPr>
                <w:rFonts w:cstheme="minorHAnsi"/>
                <w:b/>
                <w:sz w:val="24"/>
                <w:szCs w:val="24"/>
              </w:rPr>
              <w:t>DEPENSES</w:t>
            </w:r>
          </w:p>
        </w:tc>
        <w:tc>
          <w:tcPr>
            <w:tcW w:w="2303" w:type="dxa"/>
          </w:tcPr>
          <w:p w:rsidR="00D90AA6" w:rsidRPr="00311469" w:rsidRDefault="00D90AA6" w:rsidP="00FA380A">
            <w:pPr>
              <w:tabs>
                <w:tab w:val="left" w:pos="1701"/>
                <w:tab w:val="left" w:pos="2268"/>
              </w:tabs>
              <w:jc w:val="both"/>
              <w:rPr>
                <w:rFonts w:cstheme="minorHAnsi"/>
                <w:b/>
                <w:sz w:val="24"/>
                <w:szCs w:val="24"/>
              </w:rPr>
            </w:pPr>
          </w:p>
        </w:tc>
      </w:tr>
      <w:tr w:rsidR="00D90AA6" w:rsidRPr="00311469" w:rsidTr="00FA380A">
        <w:tc>
          <w:tcPr>
            <w:tcW w:w="2303" w:type="dxa"/>
          </w:tcPr>
          <w:p w:rsidR="00D90AA6" w:rsidRPr="00311469" w:rsidRDefault="00D90AA6" w:rsidP="00FA380A">
            <w:pPr>
              <w:tabs>
                <w:tab w:val="left" w:pos="1701"/>
                <w:tab w:val="left" w:pos="2268"/>
              </w:tabs>
              <w:jc w:val="both"/>
              <w:rPr>
                <w:rFonts w:cstheme="minorHAnsi"/>
                <w:sz w:val="24"/>
                <w:szCs w:val="24"/>
              </w:rPr>
            </w:pPr>
            <w:r w:rsidRPr="00311469">
              <w:rPr>
                <w:rFonts w:cstheme="minorHAnsi"/>
                <w:sz w:val="24"/>
                <w:szCs w:val="24"/>
              </w:rPr>
              <w:t>adhésions</w:t>
            </w:r>
          </w:p>
        </w:tc>
        <w:tc>
          <w:tcPr>
            <w:tcW w:w="2303" w:type="dxa"/>
            <w:vAlign w:val="center"/>
          </w:tcPr>
          <w:p w:rsidR="00D90AA6" w:rsidRPr="00311469" w:rsidRDefault="00D90AA6" w:rsidP="00D90AA6">
            <w:pPr>
              <w:tabs>
                <w:tab w:val="left" w:pos="1701"/>
                <w:tab w:val="left" w:pos="2268"/>
              </w:tabs>
              <w:jc w:val="right"/>
              <w:rPr>
                <w:rFonts w:cstheme="minorHAnsi"/>
                <w:sz w:val="24"/>
                <w:szCs w:val="24"/>
              </w:rPr>
            </w:pPr>
            <w:r>
              <w:rPr>
                <w:rFonts w:cstheme="minorHAnsi"/>
                <w:sz w:val="24"/>
                <w:szCs w:val="24"/>
              </w:rPr>
              <w:t>215</w:t>
            </w:r>
            <w:r w:rsidRPr="00311469">
              <w:rPr>
                <w:rFonts w:cstheme="minorHAnsi"/>
                <w:sz w:val="24"/>
                <w:szCs w:val="24"/>
              </w:rPr>
              <w:t>,00</w:t>
            </w:r>
          </w:p>
        </w:tc>
        <w:tc>
          <w:tcPr>
            <w:tcW w:w="2303" w:type="dxa"/>
          </w:tcPr>
          <w:p w:rsidR="00D90AA6" w:rsidRPr="00311469" w:rsidRDefault="00D90AA6" w:rsidP="00FA380A">
            <w:pPr>
              <w:tabs>
                <w:tab w:val="left" w:pos="1701"/>
                <w:tab w:val="left" w:pos="2268"/>
              </w:tabs>
              <w:jc w:val="both"/>
              <w:rPr>
                <w:rFonts w:cstheme="minorHAnsi"/>
                <w:sz w:val="24"/>
                <w:szCs w:val="24"/>
              </w:rPr>
            </w:pPr>
            <w:r w:rsidRPr="00311469">
              <w:rPr>
                <w:rFonts w:cstheme="minorHAnsi"/>
                <w:sz w:val="24"/>
                <w:szCs w:val="24"/>
              </w:rPr>
              <w:t>achats</w:t>
            </w:r>
          </w:p>
        </w:tc>
        <w:tc>
          <w:tcPr>
            <w:tcW w:w="2303" w:type="dxa"/>
            <w:vAlign w:val="center"/>
          </w:tcPr>
          <w:p w:rsidR="00D90AA6" w:rsidRPr="00311469" w:rsidRDefault="00D90AA6" w:rsidP="00FA380A">
            <w:pPr>
              <w:tabs>
                <w:tab w:val="left" w:pos="1701"/>
                <w:tab w:val="left" w:pos="2268"/>
              </w:tabs>
              <w:jc w:val="right"/>
              <w:rPr>
                <w:rFonts w:cstheme="minorHAnsi"/>
                <w:sz w:val="24"/>
                <w:szCs w:val="24"/>
              </w:rPr>
            </w:pPr>
            <w:r>
              <w:rPr>
                <w:rFonts w:cstheme="minorHAnsi"/>
                <w:sz w:val="24"/>
                <w:szCs w:val="24"/>
              </w:rPr>
              <w:t>1059,73</w:t>
            </w:r>
          </w:p>
        </w:tc>
      </w:tr>
      <w:tr w:rsidR="00D90AA6" w:rsidRPr="00311469" w:rsidTr="00FA380A">
        <w:tc>
          <w:tcPr>
            <w:tcW w:w="2303" w:type="dxa"/>
          </w:tcPr>
          <w:p w:rsidR="00D90AA6" w:rsidRPr="00311469" w:rsidRDefault="00D90AA6" w:rsidP="00FA380A">
            <w:pPr>
              <w:tabs>
                <w:tab w:val="left" w:pos="1701"/>
                <w:tab w:val="left" w:pos="2268"/>
              </w:tabs>
              <w:jc w:val="both"/>
              <w:rPr>
                <w:rFonts w:cstheme="minorHAnsi"/>
                <w:sz w:val="24"/>
                <w:szCs w:val="24"/>
              </w:rPr>
            </w:pPr>
            <w:r w:rsidRPr="00311469">
              <w:rPr>
                <w:rFonts w:cstheme="minorHAnsi"/>
                <w:sz w:val="24"/>
                <w:szCs w:val="24"/>
              </w:rPr>
              <w:t>participations</w:t>
            </w:r>
          </w:p>
        </w:tc>
        <w:tc>
          <w:tcPr>
            <w:tcW w:w="2303" w:type="dxa"/>
            <w:vAlign w:val="center"/>
          </w:tcPr>
          <w:p w:rsidR="00D90AA6" w:rsidRPr="00311469" w:rsidRDefault="00D90AA6" w:rsidP="00FA380A">
            <w:pPr>
              <w:tabs>
                <w:tab w:val="left" w:pos="1701"/>
                <w:tab w:val="left" w:pos="2268"/>
              </w:tabs>
              <w:jc w:val="right"/>
              <w:rPr>
                <w:rFonts w:cstheme="minorHAnsi"/>
                <w:sz w:val="24"/>
                <w:szCs w:val="24"/>
              </w:rPr>
            </w:pPr>
            <w:r>
              <w:rPr>
                <w:rFonts w:cstheme="minorHAnsi"/>
                <w:sz w:val="24"/>
                <w:szCs w:val="24"/>
              </w:rPr>
              <w:t>947,50</w:t>
            </w:r>
          </w:p>
        </w:tc>
        <w:tc>
          <w:tcPr>
            <w:tcW w:w="2303" w:type="dxa"/>
          </w:tcPr>
          <w:p w:rsidR="00D90AA6" w:rsidRPr="00311469" w:rsidRDefault="00D90AA6" w:rsidP="00FA380A">
            <w:pPr>
              <w:tabs>
                <w:tab w:val="left" w:pos="1701"/>
                <w:tab w:val="left" w:pos="2268"/>
              </w:tabs>
              <w:jc w:val="both"/>
              <w:rPr>
                <w:rFonts w:cstheme="minorHAnsi"/>
                <w:sz w:val="24"/>
                <w:szCs w:val="24"/>
              </w:rPr>
            </w:pPr>
            <w:r w:rsidRPr="00311469">
              <w:rPr>
                <w:rFonts w:cstheme="minorHAnsi"/>
                <w:sz w:val="24"/>
                <w:szCs w:val="24"/>
              </w:rPr>
              <w:t>services</w:t>
            </w:r>
          </w:p>
        </w:tc>
        <w:tc>
          <w:tcPr>
            <w:tcW w:w="2303" w:type="dxa"/>
            <w:vAlign w:val="center"/>
          </w:tcPr>
          <w:p w:rsidR="00D90AA6" w:rsidRPr="00311469" w:rsidRDefault="00D90AA6" w:rsidP="00FA380A">
            <w:pPr>
              <w:tabs>
                <w:tab w:val="left" w:pos="1701"/>
                <w:tab w:val="left" w:pos="2268"/>
              </w:tabs>
              <w:jc w:val="right"/>
              <w:rPr>
                <w:rFonts w:cstheme="minorHAnsi"/>
                <w:sz w:val="24"/>
                <w:szCs w:val="24"/>
              </w:rPr>
            </w:pPr>
            <w:r>
              <w:rPr>
                <w:rFonts w:cstheme="minorHAnsi"/>
                <w:sz w:val="24"/>
                <w:szCs w:val="24"/>
              </w:rPr>
              <w:t>373,77</w:t>
            </w:r>
          </w:p>
        </w:tc>
      </w:tr>
      <w:tr w:rsidR="00D90AA6" w:rsidRPr="00311469" w:rsidTr="00FA380A">
        <w:tc>
          <w:tcPr>
            <w:tcW w:w="2303" w:type="dxa"/>
          </w:tcPr>
          <w:p w:rsidR="00D90AA6" w:rsidRPr="00311469" w:rsidRDefault="00D90AA6" w:rsidP="00FA380A">
            <w:pPr>
              <w:tabs>
                <w:tab w:val="left" w:pos="1701"/>
                <w:tab w:val="left" w:pos="2268"/>
              </w:tabs>
              <w:jc w:val="both"/>
              <w:rPr>
                <w:rFonts w:cstheme="minorHAnsi"/>
                <w:sz w:val="24"/>
                <w:szCs w:val="24"/>
              </w:rPr>
            </w:pPr>
            <w:r w:rsidRPr="00311469">
              <w:rPr>
                <w:rFonts w:cstheme="minorHAnsi"/>
                <w:sz w:val="24"/>
                <w:szCs w:val="24"/>
              </w:rPr>
              <w:t>activités</w:t>
            </w:r>
          </w:p>
        </w:tc>
        <w:tc>
          <w:tcPr>
            <w:tcW w:w="2303" w:type="dxa"/>
            <w:vAlign w:val="center"/>
          </w:tcPr>
          <w:p w:rsidR="00D90AA6" w:rsidRPr="00311469" w:rsidRDefault="00D90AA6" w:rsidP="00FA380A">
            <w:pPr>
              <w:tabs>
                <w:tab w:val="left" w:pos="1701"/>
                <w:tab w:val="left" w:pos="2268"/>
              </w:tabs>
              <w:jc w:val="right"/>
              <w:rPr>
                <w:rFonts w:cstheme="minorHAnsi"/>
                <w:sz w:val="24"/>
                <w:szCs w:val="24"/>
              </w:rPr>
            </w:pPr>
            <w:r>
              <w:rPr>
                <w:rFonts w:cstheme="minorHAnsi"/>
                <w:sz w:val="24"/>
                <w:szCs w:val="24"/>
              </w:rPr>
              <w:t>1457,85</w:t>
            </w:r>
          </w:p>
        </w:tc>
        <w:tc>
          <w:tcPr>
            <w:tcW w:w="2303" w:type="dxa"/>
          </w:tcPr>
          <w:p w:rsidR="00D90AA6" w:rsidRPr="00311469" w:rsidRDefault="00D90AA6" w:rsidP="00FA380A">
            <w:pPr>
              <w:tabs>
                <w:tab w:val="left" w:pos="1701"/>
                <w:tab w:val="left" w:pos="2268"/>
              </w:tabs>
              <w:jc w:val="both"/>
              <w:rPr>
                <w:rFonts w:cstheme="minorHAnsi"/>
                <w:sz w:val="24"/>
                <w:szCs w:val="24"/>
              </w:rPr>
            </w:pPr>
            <w:r w:rsidRPr="00311469">
              <w:rPr>
                <w:rFonts w:cstheme="minorHAnsi"/>
                <w:sz w:val="24"/>
                <w:szCs w:val="24"/>
              </w:rPr>
              <w:t>frais financiers</w:t>
            </w:r>
          </w:p>
        </w:tc>
        <w:tc>
          <w:tcPr>
            <w:tcW w:w="2303" w:type="dxa"/>
            <w:vAlign w:val="center"/>
          </w:tcPr>
          <w:p w:rsidR="00D90AA6" w:rsidRPr="00311469" w:rsidRDefault="00D90AA6" w:rsidP="00FA380A">
            <w:pPr>
              <w:tabs>
                <w:tab w:val="left" w:pos="1701"/>
                <w:tab w:val="left" w:pos="2268"/>
              </w:tabs>
              <w:jc w:val="right"/>
              <w:rPr>
                <w:rFonts w:cstheme="minorHAnsi"/>
                <w:sz w:val="24"/>
                <w:szCs w:val="24"/>
              </w:rPr>
            </w:pPr>
            <w:r>
              <w:rPr>
                <w:rFonts w:cstheme="minorHAnsi"/>
                <w:sz w:val="24"/>
                <w:szCs w:val="24"/>
              </w:rPr>
              <w:t>144,40</w:t>
            </w:r>
          </w:p>
        </w:tc>
      </w:tr>
      <w:tr w:rsidR="00D90AA6" w:rsidRPr="00311469" w:rsidTr="00FA380A">
        <w:tc>
          <w:tcPr>
            <w:tcW w:w="2303" w:type="dxa"/>
          </w:tcPr>
          <w:p w:rsidR="00D90AA6" w:rsidRPr="00311469" w:rsidRDefault="00D90AA6" w:rsidP="00FA380A">
            <w:pPr>
              <w:tabs>
                <w:tab w:val="left" w:pos="1701"/>
                <w:tab w:val="left" w:pos="2268"/>
              </w:tabs>
              <w:jc w:val="both"/>
              <w:rPr>
                <w:rFonts w:cstheme="minorHAnsi"/>
                <w:sz w:val="24"/>
                <w:szCs w:val="24"/>
              </w:rPr>
            </w:pPr>
          </w:p>
        </w:tc>
        <w:tc>
          <w:tcPr>
            <w:tcW w:w="2303" w:type="dxa"/>
            <w:vAlign w:val="center"/>
          </w:tcPr>
          <w:p w:rsidR="00D90AA6" w:rsidRPr="00311469" w:rsidRDefault="00D90AA6" w:rsidP="00FA380A">
            <w:pPr>
              <w:tabs>
                <w:tab w:val="left" w:pos="1701"/>
                <w:tab w:val="left" w:pos="2268"/>
              </w:tabs>
              <w:jc w:val="right"/>
              <w:rPr>
                <w:rFonts w:cstheme="minorHAnsi"/>
                <w:sz w:val="24"/>
                <w:szCs w:val="24"/>
              </w:rPr>
            </w:pPr>
          </w:p>
        </w:tc>
        <w:tc>
          <w:tcPr>
            <w:tcW w:w="2303" w:type="dxa"/>
          </w:tcPr>
          <w:p w:rsidR="00D90AA6" w:rsidRPr="00311469" w:rsidRDefault="00D90AA6" w:rsidP="00FA380A">
            <w:pPr>
              <w:tabs>
                <w:tab w:val="left" w:pos="1701"/>
                <w:tab w:val="left" w:pos="2268"/>
              </w:tabs>
              <w:jc w:val="both"/>
              <w:rPr>
                <w:rFonts w:cstheme="minorHAnsi"/>
                <w:sz w:val="24"/>
                <w:szCs w:val="24"/>
              </w:rPr>
            </w:pPr>
            <w:r w:rsidRPr="00311469">
              <w:rPr>
                <w:rFonts w:cstheme="minorHAnsi"/>
                <w:sz w:val="24"/>
                <w:szCs w:val="24"/>
              </w:rPr>
              <w:t>aménagements</w:t>
            </w:r>
          </w:p>
        </w:tc>
        <w:tc>
          <w:tcPr>
            <w:tcW w:w="2303" w:type="dxa"/>
            <w:vAlign w:val="center"/>
          </w:tcPr>
          <w:p w:rsidR="00D90AA6" w:rsidRPr="00311469" w:rsidRDefault="00D90AA6" w:rsidP="00FA380A">
            <w:pPr>
              <w:tabs>
                <w:tab w:val="left" w:pos="1701"/>
                <w:tab w:val="left" w:pos="2268"/>
              </w:tabs>
              <w:jc w:val="right"/>
              <w:rPr>
                <w:rFonts w:cstheme="minorHAnsi"/>
                <w:sz w:val="24"/>
                <w:szCs w:val="24"/>
              </w:rPr>
            </w:pPr>
            <w:r>
              <w:rPr>
                <w:rFonts w:cstheme="minorHAnsi"/>
                <w:sz w:val="24"/>
                <w:szCs w:val="24"/>
              </w:rPr>
              <w:t>456,80</w:t>
            </w:r>
          </w:p>
        </w:tc>
      </w:tr>
      <w:tr w:rsidR="00D90AA6" w:rsidRPr="00311469" w:rsidTr="00FA380A">
        <w:tc>
          <w:tcPr>
            <w:tcW w:w="2303" w:type="dxa"/>
          </w:tcPr>
          <w:p w:rsidR="00D90AA6" w:rsidRPr="00311469" w:rsidRDefault="00D90AA6" w:rsidP="00FA380A">
            <w:pPr>
              <w:tabs>
                <w:tab w:val="left" w:pos="1701"/>
                <w:tab w:val="left" w:pos="2268"/>
              </w:tabs>
              <w:jc w:val="both"/>
              <w:rPr>
                <w:rFonts w:cstheme="minorHAnsi"/>
                <w:b/>
                <w:sz w:val="24"/>
                <w:szCs w:val="24"/>
              </w:rPr>
            </w:pPr>
            <w:r w:rsidRPr="00311469">
              <w:rPr>
                <w:rFonts w:cstheme="minorHAnsi"/>
                <w:b/>
                <w:sz w:val="24"/>
                <w:szCs w:val="24"/>
              </w:rPr>
              <w:t>TOTAL</w:t>
            </w:r>
          </w:p>
        </w:tc>
        <w:tc>
          <w:tcPr>
            <w:tcW w:w="2303" w:type="dxa"/>
            <w:vAlign w:val="center"/>
          </w:tcPr>
          <w:p w:rsidR="00D90AA6" w:rsidRPr="00311469" w:rsidRDefault="00D90AA6" w:rsidP="00FA380A">
            <w:pPr>
              <w:tabs>
                <w:tab w:val="left" w:pos="1701"/>
                <w:tab w:val="left" w:pos="2268"/>
              </w:tabs>
              <w:jc w:val="right"/>
              <w:rPr>
                <w:rFonts w:cstheme="minorHAnsi"/>
                <w:b/>
                <w:sz w:val="24"/>
                <w:szCs w:val="24"/>
              </w:rPr>
            </w:pPr>
            <w:r>
              <w:rPr>
                <w:rFonts w:cstheme="minorHAnsi"/>
                <w:b/>
                <w:sz w:val="24"/>
                <w:szCs w:val="24"/>
              </w:rPr>
              <w:t>2620,35</w:t>
            </w:r>
          </w:p>
        </w:tc>
        <w:tc>
          <w:tcPr>
            <w:tcW w:w="2303" w:type="dxa"/>
          </w:tcPr>
          <w:p w:rsidR="00D90AA6" w:rsidRPr="00311469" w:rsidRDefault="00D90AA6" w:rsidP="00FA380A">
            <w:pPr>
              <w:tabs>
                <w:tab w:val="left" w:pos="1701"/>
                <w:tab w:val="left" w:pos="2268"/>
              </w:tabs>
              <w:jc w:val="both"/>
              <w:rPr>
                <w:rFonts w:cstheme="minorHAnsi"/>
                <w:b/>
                <w:sz w:val="24"/>
                <w:szCs w:val="24"/>
              </w:rPr>
            </w:pPr>
            <w:r w:rsidRPr="00311469">
              <w:rPr>
                <w:rFonts w:cstheme="minorHAnsi"/>
                <w:b/>
                <w:sz w:val="24"/>
                <w:szCs w:val="24"/>
              </w:rPr>
              <w:t>TOTAL</w:t>
            </w:r>
          </w:p>
        </w:tc>
        <w:tc>
          <w:tcPr>
            <w:tcW w:w="2303" w:type="dxa"/>
            <w:vAlign w:val="center"/>
          </w:tcPr>
          <w:p w:rsidR="00D90AA6" w:rsidRPr="00311469" w:rsidRDefault="00D90AA6" w:rsidP="00FA380A">
            <w:pPr>
              <w:tabs>
                <w:tab w:val="left" w:pos="1701"/>
                <w:tab w:val="left" w:pos="2268"/>
              </w:tabs>
              <w:jc w:val="right"/>
              <w:rPr>
                <w:rFonts w:cstheme="minorHAnsi"/>
                <w:b/>
                <w:sz w:val="24"/>
                <w:szCs w:val="24"/>
              </w:rPr>
            </w:pPr>
            <w:r>
              <w:rPr>
                <w:rFonts w:cstheme="minorHAnsi"/>
                <w:b/>
                <w:sz w:val="24"/>
                <w:szCs w:val="24"/>
              </w:rPr>
              <w:t>2034,70</w:t>
            </w:r>
          </w:p>
        </w:tc>
      </w:tr>
      <w:tr w:rsidR="00D90AA6" w:rsidRPr="00311469" w:rsidTr="00FA380A">
        <w:tc>
          <w:tcPr>
            <w:tcW w:w="2303" w:type="dxa"/>
          </w:tcPr>
          <w:p w:rsidR="00D90AA6" w:rsidRPr="00311469" w:rsidRDefault="00D90AA6" w:rsidP="00D90AA6">
            <w:pPr>
              <w:tabs>
                <w:tab w:val="left" w:pos="1701"/>
                <w:tab w:val="left" w:pos="2268"/>
              </w:tabs>
              <w:jc w:val="both"/>
              <w:rPr>
                <w:rFonts w:cstheme="minorHAnsi"/>
                <w:sz w:val="24"/>
                <w:szCs w:val="24"/>
              </w:rPr>
            </w:pPr>
            <w:r>
              <w:rPr>
                <w:rFonts w:cstheme="minorHAnsi"/>
                <w:sz w:val="24"/>
                <w:szCs w:val="24"/>
              </w:rPr>
              <w:t xml:space="preserve">excédent </w:t>
            </w:r>
            <w:r w:rsidRPr="00311469">
              <w:rPr>
                <w:rFonts w:cstheme="minorHAnsi"/>
                <w:sz w:val="24"/>
                <w:szCs w:val="24"/>
              </w:rPr>
              <w:t>exercice</w:t>
            </w:r>
          </w:p>
        </w:tc>
        <w:tc>
          <w:tcPr>
            <w:tcW w:w="2303" w:type="dxa"/>
            <w:vAlign w:val="center"/>
          </w:tcPr>
          <w:p w:rsidR="00D90AA6" w:rsidRPr="0075480F" w:rsidRDefault="00D90AA6" w:rsidP="00D90AA6">
            <w:pPr>
              <w:pStyle w:val="Paragraphedeliste"/>
              <w:tabs>
                <w:tab w:val="left" w:pos="1701"/>
                <w:tab w:val="left" w:pos="2268"/>
              </w:tabs>
              <w:rPr>
                <w:rFonts w:cstheme="minorHAnsi"/>
                <w:sz w:val="24"/>
                <w:szCs w:val="24"/>
              </w:rPr>
            </w:pPr>
            <w:r>
              <w:rPr>
                <w:rFonts w:cstheme="minorHAnsi"/>
                <w:sz w:val="24"/>
                <w:szCs w:val="24"/>
              </w:rPr>
              <w:t xml:space="preserve">           585,65</w:t>
            </w:r>
          </w:p>
        </w:tc>
        <w:tc>
          <w:tcPr>
            <w:tcW w:w="2303" w:type="dxa"/>
          </w:tcPr>
          <w:p w:rsidR="00D90AA6" w:rsidRPr="00311469" w:rsidRDefault="00D90AA6" w:rsidP="00FA380A">
            <w:pPr>
              <w:tabs>
                <w:tab w:val="left" w:pos="1701"/>
                <w:tab w:val="left" w:pos="2268"/>
              </w:tabs>
              <w:jc w:val="both"/>
              <w:rPr>
                <w:rFonts w:cstheme="minorHAnsi"/>
                <w:sz w:val="24"/>
                <w:szCs w:val="24"/>
              </w:rPr>
            </w:pPr>
          </w:p>
        </w:tc>
        <w:tc>
          <w:tcPr>
            <w:tcW w:w="2303" w:type="dxa"/>
            <w:vAlign w:val="center"/>
          </w:tcPr>
          <w:p w:rsidR="00D90AA6" w:rsidRPr="00311469" w:rsidRDefault="00D90AA6" w:rsidP="00FA380A">
            <w:pPr>
              <w:tabs>
                <w:tab w:val="left" w:pos="1701"/>
                <w:tab w:val="left" w:pos="2268"/>
              </w:tabs>
              <w:jc w:val="right"/>
              <w:rPr>
                <w:rFonts w:cstheme="minorHAnsi"/>
                <w:sz w:val="24"/>
                <w:szCs w:val="24"/>
              </w:rPr>
            </w:pPr>
          </w:p>
        </w:tc>
      </w:tr>
      <w:tr w:rsidR="00D90AA6" w:rsidRPr="00311469" w:rsidTr="00FA380A">
        <w:tc>
          <w:tcPr>
            <w:tcW w:w="2303" w:type="dxa"/>
          </w:tcPr>
          <w:p w:rsidR="00D90AA6" w:rsidRPr="00311469" w:rsidRDefault="00D90AA6" w:rsidP="00D90AA6">
            <w:pPr>
              <w:tabs>
                <w:tab w:val="left" w:pos="1701"/>
                <w:tab w:val="left" w:pos="2268"/>
              </w:tabs>
              <w:jc w:val="both"/>
              <w:rPr>
                <w:rFonts w:cstheme="minorHAnsi"/>
                <w:sz w:val="24"/>
                <w:szCs w:val="24"/>
              </w:rPr>
            </w:pPr>
            <w:r w:rsidRPr="00311469">
              <w:rPr>
                <w:rFonts w:cstheme="minorHAnsi"/>
                <w:sz w:val="24"/>
                <w:szCs w:val="24"/>
              </w:rPr>
              <w:t>report 20</w:t>
            </w:r>
            <w:r>
              <w:rPr>
                <w:rFonts w:cstheme="minorHAnsi"/>
                <w:sz w:val="24"/>
                <w:szCs w:val="24"/>
              </w:rPr>
              <w:t>20</w:t>
            </w:r>
          </w:p>
        </w:tc>
        <w:tc>
          <w:tcPr>
            <w:tcW w:w="2303" w:type="dxa"/>
            <w:vAlign w:val="center"/>
          </w:tcPr>
          <w:p w:rsidR="00D90AA6" w:rsidRPr="00D90AA6" w:rsidRDefault="00D90AA6" w:rsidP="00FA380A">
            <w:pPr>
              <w:tabs>
                <w:tab w:val="left" w:pos="1701"/>
                <w:tab w:val="left" w:pos="2268"/>
              </w:tabs>
              <w:jc w:val="right"/>
              <w:rPr>
                <w:rFonts w:cstheme="minorHAnsi"/>
                <w:sz w:val="24"/>
                <w:szCs w:val="24"/>
              </w:rPr>
            </w:pPr>
            <w:r w:rsidRPr="00D90AA6">
              <w:rPr>
                <w:rFonts w:cstheme="minorHAnsi"/>
                <w:sz w:val="24"/>
                <w:szCs w:val="24"/>
              </w:rPr>
              <w:t>30784,10</w:t>
            </w:r>
          </w:p>
        </w:tc>
        <w:tc>
          <w:tcPr>
            <w:tcW w:w="2303" w:type="dxa"/>
          </w:tcPr>
          <w:p w:rsidR="00D90AA6" w:rsidRPr="00311469" w:rsidRDefault="00D90AA6" w:rsidP="00FA380A">
            <w:pPr>
              <w:tabs>
                <w:tab w:val="left" w:pos="1701"/>
                <w:tab w:val="left" w:pos="2268"/>
              </w:tabs>
              <w:jc w:val="both"/>
              <w:rPr>
                <w:rFonts w:cstheme="minorHAnsi"/>
                <w:sz w:val="24"/>
                <w:szCs w:val="24"/>
              </w:rPr>
            </w:pPr>
          </w:p>
        </w:tc>
        <w:tc>
          <w:tcPr>
            <w:tcW w:w="2303" w:type="dxa"/>
            <w:vAlign w:val="center"/>
          </w:tcPr>
          <w:p w:rsidR="00D90AA6" w:rsidRPr="00311469" w:rsidRDefault="00D90AA6" w:rsidP="00FA380A">
            <w:pPr>
              <w:tabs>
                <w:tab w:val="left" w:pos="1701"/>
                <w:tab w:val="left" w:pos="2268"/>
              </w:tabs>
              <w:jc w:val="right"/>
              <w:rPr>
                <w:rFonts w:cstheme="minorHAnsi"/>
                <w:sz w:val="24"/>
                <w:szCs w:val="24"/>
              </w:rPr>
            </w:pPr>
          </w:p>
        </w:tc>
      </w:tr>
      <w:tr w:rsidR="00D90AA6" w:rsidRPr="00311469" w:rsidTr="00FA380A">
        <w:tc>
          <w:tcPr>
            <w:tcW w:w="2303" w:type="dxa"/>
          </w:tcPr>
          <w:p w:rsidR="00D90AA6" w:rsidRPr="00311469" w:rsidRDefault="00D90AA6" w:rsidP="00FA380A">
            <w:pPr>
              <w:tabs>
                <w:tab w:val="left" w:pos="1701"/>
                <w:tab w:val="left" w:pos="2268"/>
              </w:tabs>
              <w:jc w:val="both"/>
              <w:rPr>
                <w:rFonts w:cstheme="minorHAnsi"/>
                <w:b/>
                <w:sz w:val="24"/>
                <w:szCs w:val="24"/>
              </w:rPr>
            </w:pPr>
            <w:r w:rsidRPr="00311469">
              <w:rPr>
                <w:rFonts w:cstheme="minorHAnsi"/>
                <w:b/>
                <w:sz w:val="24"/>
                <w:szCs w:val="24"/>
              </w:rPr>
              <w:t>DISPONIBILITE</w:t>
            </w:r>
          </w:p>
        </w:tc>
        <w:tc>
          <w:tcPr>
            <w:tcW w:w="2303" w:type="dxa"/>
            <w:vAlign w:val="center"/>
          </w:tcPr>
          <w:p w:rsidR="00D90AA6" w:rsidRPr="00311469" w:rsidRDefault="00D90AA6" w:rsidP="00FA380A">
            <w:pPr>
              <w:tabs>
                <w:tab w:val="left" w:pos="1701"/>
                <w:tab w:val="left" w:pos="2268"/>
              </w:tabs>
              <w:jc w:val="right"/>
              <w:rPr>
                <w:rFonts w:cstheme="minorHAnsi"/>
                <w:b/>
                <w:sz w:val="24"/>
                <w:szCs w:val="24"/>
              </w:rPr>
            </w:pPr>
            <w:r>
              <w:rPr>
                <w:rFonts w:cstheme="minorHAnsi"/>
                <w:b/>
                <w:sz w:val="24"/>
                <w:szCs w:val="24"/>
              </w:rPr>
              <w:t>31369,75</w:t>
            </w:r>
          </w:p>
        </w:tc>
        <w:tc>
          <w:tcPr>
            <w:tcW w:w="2303" w:type="dxa"/>
          </w:tcPr>
          <w:p w:rsidR="00D90AA6" w:rsidRPr="00311469" w:rsidRDefault="00D90AA6" w:rsidP="00FA380A">
            <w:pPr>
              <w:tabs>
                <w:tab w:val="left" w:pos="1701"/>
                <w:tab w:val="left" w:pos="2268"/>
              </w:tabs>
              <w:jc w:val="both"/>
              <w:rPr>
                <w:rFonts w:cstheme="minorHAnsi"/>
                <w:b/>
                <w:sz w:val="24"/>
                <w:szCs w:val="24"/>
              </w:rPr>
            </w:pPr>
          </w:p>
        </w:tc>
        <w:tc>
          <w:tcPr>
            <w:tcW w:w="2303" w:type="dxa"/>
            <w:vAlign w:val="center"/>
          </w:tcPr>
          <w:p w:rsidR="00D90AA6" w:rsidRPr="00311469" w:rsidRDefault="00D90AA6" w:rsidP="00FA380A">
            <w:pPr>
              <w:tabs>
                <w:tab w:val="left" w:pos="1701"/>
                <w:tab w:val="left" w:pos="2268"/>
              </w:tabs>
              <w:jc w:val="right"/>
              <w:rPr>
                <w:rFonts w:cstheme="minorHAnsi"/>
                <w:b/>
                <w:sz w:val="24"/>
                <w:szCs w:val="24"/>
              </w:rPr>
            </w:pPr>
          </w:p>
        </w:tc>
      </w:tr>
    </w:tbl>
    <w:p w:rsidR="004C5256" w:rsidRDefault="004C5256" w:rsidP="004C5256">
      <w:pPr>
        <w:tabs>
          <w:tab w:val="left" w:pos="1701"/>
          <w:tab w:val="left" w:pos="2268"/>
        </w:tabs>
        <w:jc w:val="both"/>
        <w:rPr>
          <w:rFonts w:cstheme="minorHAnsi"/>
          <w:b/>
          <w:sz w:val="24"/>
          <w:szCs w:val="24"/>
        </w:rPr>
      </w:pPr>
    </w:p>
    <w:p w:rsidR="004C5256" w:rsidRDefault="004C5256" w:rsidP="004C5256">
      <w:pPr>
        <w:tabs>
          <w:tab w:val="left" w:pos="1701"/>
          <w:tab w:val="left" w:pos="2268"/>
        </w:tabs>
        <w:jc w:val="both"/>
        <w:rPr>
          <w:rFonts w:cstheme="minorHAnsi"/>
          <w:b/>
          <w:sz w:val="24"/>
          <w:szCs w:val="24"/>
        </w:rPr>
      </w:pPr>
      <w:r w:rsidRPr="002F036F">
        <w:rPr>
          <w:rFonts w:cstheme="minorHAnsi"/>
          <w:b/>
          <w:sz w:val="24"/>
          <w:szCs w:val="24"/>
        </w:rPr>
        <w:t>Les trois rapports sont soumis au vote et approuvés à l’unanimité.</w:t>
      </w:r>
    </w:p>
    <w:p w:rsidR="00273849" w:rsidRDefault="00273849" w:rsidP="004C5256">
      <w:pPr>
        <w:tabs>
          <w:tab w:val="left" w:pos="1701"/>
          <w:tab w:val="left" w:pos="2268"/>
        </w:tabs>
        <w:jc w:val="both"/>
        <w:rPr>
          <w:rFonts w:cstheme="minorHAnsi"/>
          <w:b/>
          <w:sz w:val="24"/>
          <w:szCs w:val="24"/>
        </w:rPr>
      </w:pPr>
    </w:p>
    <w:p w:rsidR="00B07199" w:rsidRDefault="00273849" w:rsidP="00273849">
      <w:pPr>
        <w:tabs>
          <w:tab w:val="left" w:pos="1701"/>
          <w:tab w:val="left" w:pos="2268"/>
        </w:tabs>
        <w:jc w:val="both"/>
        <w:rPr>
          <w:rFonts w:cstheme="minorHAnsi"/>
          <w:sz w:val="24"/>
          <w:szCs w:val="24"/>
        </w:rPr>
      </w:pPr>
      <w:r w:rsidRPr="00273849">
        <w:rPr>
          <w:rFonts w:cstheme="minorHAnsi"/>
          <w:sz w:val="24"/>
          <w:szCs w:val="24"/>
        </w:rPr>
        <w:lastRenderedPageBreak/>
        <w:t xml:space="preserve">Yolande </w:t>
      </w:r>
      <w:r>
        <w:rPr>
          <w:rFonts w:cstheme="minorHAnsi"/>
          <w:sz w:val="24"/>
          <w:szCs w:val="24"/>
        </w:rPr>
        <w:t xml:space="preserve">apprend à l’assemblée son souhait d’abandonner son poste de trésorière. </w:t>
      </w:r>
    </w:p>
    <w:p w:rsidR="00273849" w:rsidRDefault="00273849" w:rsidP="00273849">
      <w:pPr>
        <w:tabs>
          <w:tab w:val="left" w:pos="1701"/>
          <w:tab w:val="left" w:pos="2268"/>
        </w:tabs>
        <w:jc w:val="both"/>
        <w:rPr>
          <w:rFonts w:cstheme="minorHAnsi"/>
          <w:sz w:val="24"/>
          <w:szCs w:val="24"/>
        </w:rPr>
      </w:pPr>
      <w:r>
        <w:rPr>
          <w:rFonts w:cstheme="minorHAnsi"/>
          <w:sz w:val="24"/>
          <w:szCs w:val="24"/>
        </w:rPr>
        <w:t xml:space="preserve">Jean Léo </w:t>
      </w:r>
      <w:proofErr w:type="spellStart"/>
      <w:r>
        <w:rPr>
          <w:rFonts w:cstheme="minorHAnsi"/>
          <w:sz w:val="24"/>
          <w:szCs w:val="24"/>
        </w:rPr>
        <w:t>Ponçon</w:t>
      </w:r>
      <w:proofErr w:type="spellEnd"/>
      <w:r>
        <w:rPr>
          <w:rFonts w:cstheme="minorHAnsi"/>
          <w:sz w:val="24"/>
          <w:szCs w:val="24"/>
        </w:rPr>
        <w:t xml:space="preserve"> propose de reprendre la fonction. Sa proposition est acceptée à l’unanimité. </w:t>
      </w:r>
    </w:p>
    <w:p w:rsidR="00273849" w:rsidRDefault="00273849" w:rsidP="00273849">
      <w:pPr>
        <w:tabs>
          <w:tab w:val="left" w:pos="1701"/>
          <w:tab w:val="left" w:pos="2268"/>
        </w:tabs>
        <w:jc w:val="both"/>
        <w:rPr>
          <w:rFonts w:cstheme="minorHAnsi"/>
          <w:sz w:val="24"/>
          <w:szCs w:val="24"/>
        </w:rPr>
      </w:pPr>
      <w:r>
        <w:rPr>
          <w:rFonts w:cstheme="minorHAnsi"/>
          <w:sz w:val="24"/>
          <w:szCs w:val="24"/>
        </w:rPr>
        <w:t>Tous les membres présents remercient Yolande pour son engagement à ce poste pendant toutes ces années et souhaitent bonne chance à Jean Léo.</w:t>
      </w:r>
    </w:p>
    <w:p w:rsidR="00F9217D" w:rsidRDefault="00F9217D" w:rsidP="00273849">
      <w:pPr>
        <w:tabs>
          <w:tab w:val="left" w:pos="1701"/>
          <w:tab w:val="left" w:pos="2268"/>
        </w:tabs>
        <w:jc w:val="both"/>
        <w:rPr>
          <w:rFonts w:cstheme="minorHAnsi"/>
          <w:sz w:val="24"/>
          <w:szCs w:val="24"/>
        </w:rPr>
      </w:pPr>
    </w:p>
    <w:p w:rsidR="00F9217D" w:rsidRDefault="00F9217D" w:rsidP="00273849">
      <w:pPr>
        <w:tabs>
          <w:tab w:val="left" w:pos="1701"/>
          <w:tab w:val="left" w:pos="2268"/>
        </w:tabs>
        <w:jc w:val="both"/>
        <w:rPr>
          <w:rFonts w:cstheme="minorHAnsi"/>
          <w:b/>
          <w:sz w:val="24"/>
          <w:szCs w:val="24"/>
        </w:rPr>
      </w:pPr>
      <w:r w:rsidRPr="00F9217D">
        <w:rPr>
          <w:rFonts w:cstheme="minorHAnsi"/>
          <w:b/>
          <w:sz w:val="24"/>
          <w:szCs w:val="24"/>
        </w:rPr>
        <w:t>Deuxième partie :</w:t>
      </w:r>
    </w:p>
    <w:p w:rsidR="00F9217D" w:rsidRDefault="00F9217D" w:rsidP="00273849">
      <w:pPr>
        <w:tabs>
          <w:tab w:val="left" w:pos="1701"/>
          <w:tab w:val="left" w:pos="2268"/>
        </w:tabs>
        <w:jc w:val="both"/>
        <w:rPr>
          <w:sz w:val="24"/>
          <w:szCs w:val="24"/>
        </w:rPr>
      </w:pPr>
      <w:r w:rsidRPr="00F9217D">
        <w:rPr>
          <w:rFonts w:cstheme="minorHAnsi"/>
          <w:sz w:val="24"/>
          <w:szCs w:val="24"/>
        </w:rPr>
        <w:t xml:space="preserve">La parole est </w:t>
      </w:r>
      <w:r>
        <w:rPr>
          <w:rFonts w:cstheme="minorHAnsi"/>
          <w:sz w:val="24"/>
          <w:szCs w:val="24"/>
        </w:rPr>
        <w:t xml:space="preserve">ensuite </w:t>
      </w:r>
      <w:r w:rsidRPr="00F9217D">
        <w:rPr>
          <w:rFonts w:cstheme="minorHAnsi"/>
          <w:sz w:val="24"/>
          <w:szCs w:val="24"/>
        </w:rPr>
        <w:t xml:space="preserve">donnée </w:t>
      </w:r>
      <w:r>
        <w:rPr>
          <w:rFonts w:cstheme="minorHAnsi"/>
          <w:sz w:val="24"/>
          <w:szCs w:val="24"/>
        </w:rPr>
        <w:t xml:space="preserve">à chaque </w:t>
      </w:r>
      <w:proofErr w:type="spellStart"/>
      <w:r>
        <w:rPr>
          <w:sz w:val="24"/>
          <w:szCs w:val="24"/>
        </w:rPr>
        <w:t>co-administrateur</w:t>
      </w:r>
      <w:proofErr w:type="spellEnd"/>
      <w:r>
        <w:rPr>
          <w:sz w:val="24"/>
          <w:szCs w:val="24"/>
        </w:rPr>
        <w:t>.</w:t>
      </w:r>
    </w:p>
    <w:p w:rsidR="00F9217D" w:rsidRDefault="00F9217D" w:rsidP="00273849">
      <w:pPr>
        <w:tabs>
          <w:tab w:val="left" w:pos="1701"/>
          <w:tab w:val="left" w:pos="2268"/>
        </w:tabs>
        <w:jc w:val="both"/>
        <w:rPr>
          <w:sz w:val="24"/>
          <w:szCs w:val="24"/>
        </w:rPr>
      </w:pPr>
    </w:p>
    <w:p w:rsidR="00F9217D" w:rsidRDefault="005541CB" w:rsidP="00F9217D">
      <w:pPr>
        <w:pStyle w:val="Paragraphedeliste"/>
        <w:numPr>
          <w:ilvl w:val="0"/>
          <w:numId w:val="2"/>
        </w:numPr>
        <w:tabs>
          <w:tab w:val="left" w:pos="1701"/>
          <w:tab w:val="left" w:pos="2268"/>
        </w:tabs>
        <w:jc w:val="both"/>
        <w:rPr>
          <w:sz w:val="24"/>
          <w:szCs w:val="24"/>
        </w:rPr>
      </w:pPr>
      <w:r w:rsidRPr="00C86DFE">
        <w:rPr>
          <w:sz w:val="24"/>
          <w:szCs w:val="24"/>
          <w:u w:val="single"/>
        </w:rPr>
        <w:t>Isabelle Murat</w:t>
      </w:r>
      <w:r w:rsidR="008A2E2B">
        <w:rPr>
          <w:sz w:val="24"/>
          <w:szCs w:val="24"/>
        </w:rPr>
        <w:t xml:space="preserve"> précise qu’</w:t>
      </w:r>
      <w:r>
        <w:rPr>
          <w:sz w:val="24"/>
          <w:szCs w:val="24"/>
        </w:rPr>
        <w:t>il n’y a pas de nouveau projet prévu pour l’instant. Faute de financement de la part du département de la Drôme, le projet du chemin des Antonins a été abandonné.</w:t>
      </w:r>
    </w:p>
    <w:p w:rsidR="00CA7C5C" w:rsidRDefault="00CA7C5C" w:rsidP="00CA7C5C">
      <w:pPr>
        <w:pStyle w:val="Paragraphedeliste"/>
        <w:tabs>
          <w:tab w:val="left" w:pos="1701"/>
          <w:tab w:val="left" w:pos="2268"/>
        </w:tabs>
        <w:jc w:val="both"/>
        <w:rPr>
          <w:sz w:val="24"/>
          <w:szCs w:val="24"/>
        </w:rPr>
      </w:pPr>
    </w:p>
    <w:p w:rsidR="005541CB" w:rsidRDefault="005541CB" w:rsidP="00F9217D">
      <w:pPr>
        <w:pStyle w:val="Paragraphedeliste"/>
        <w:numPr>
          <w:ilvl w:val="0"/>
          <w:numId w:val="2"/>
        </w:numPr>
        <w:tabs>
          <w:tab w:val="left" w:pos="1701"/>
          <w:tab w:val="left" w:pos="2268"/>
        </w:tabs>
        <w:jc w:val="both"/>
        <w:rPr>
          <w:sz w:val="24"/>
          <w:szCs w:val="24"/>
        </w:rPr>
      </w:pPr>
      <w:r w:rsidRPr="00C86DFE">
        <w:rPr>
          <w:sz w:val="24"/>
          <w:szCs w:val="24"/>
          <w:u w:val="single"/>
        </w:rPr>
        <w:t xml:space="preserve">Jean Léo </w:t>
      </w:r>
      <w:proofErr w:type="spellStart"/>
      <w:r w:rsidRPr="00C86DFE">
        <w:rPr>
          <w:sz w:val="24"/>
          <w:szCs w:val="24"/>
          <w:u w:val="single"/>
        </w:rPr>
        <w:t>Ponçon</w:t>
      </w:r>
      <w:proofErr w:type="spellEnd"/>
      <w:r>
        <w:rPr>
          <w:sz w:val="24"/>
          <w:szCs w:val="24"/>
        </w:rPr>
        <w:t xml:space="preserve"> rappel</w:t>
      </w:r>
      <w:r w:rsidR="00147E5F">
        <w:rPr>
          <w:sz w:val="24"/>
          <w:szCs w:val="24"/>
        </w:rPr>
        <w:t xml:space="preserve">le que le jardin partagé a pu </w:t>
      </w:r>
      <w:r w:rsidR="001D76D1">
        <w:rPr>
          <w:sz w:val="24"/>
          <w:szCs w:val="24"/>
        </w:rPr>
        <w:t>être créé</w:t>
      </w:r>
      <w:r w:rsidR="00147E5F">
        <w:rPr>
          <w:sz w:val="24"/>
          <w:szCs w:val="24"/>
        </w:rPr>
        <w:t xml:space="preserve"> grâce à la mise à disposition d’un terrain privé </w:t>
      </w:r>
      <w:r w:rsidR="00B95FEE">
        <w:rPr>
          <w:sz w:val="24"/>
          <w:szCs w:val="24"/>
        </w:rPr>
        <w:t xml:space="preserve">dans le centre du village. </w:t>
      </w:r>
      <w:r w:rsidR="001D76D1">
        <w:rPr>
          <w:sz w:val="24"/>
          <w:szCs w:val="24"/>
        </w:rPr>
        <w:t>Une</w:t>
      </w:r>
      <w:r w:rsidR="00147E5F">
        <w:rPr>
          <w:sz w:val="24"/>
          <w:szCs w:val="24"/>
        </w:rPr>
        <w:t xml:space="preserve"> demi-douzaine de</w:t>
      </w:r>
      <w:r w:rsidR="001D76D1">
        <w:rPr>
          <w:sz w:val="24"/>
          <w:szCs w:val="24"/>
        </w:rPr>
        <w:t xml:space="preserve"> volontaires, aidées par quelques personnes ressources, ont préparé le jardin et ont choisi de tout mettre en commun, le travail, les semences, les plants et les récoltes.</w:t>
      </w:r>
      <w:r w:rsidR="00B95FEE">
        <w:rPr>
          <w:sz w:val="24"/>
          <w:szCs w:val="24"/>
        </w:rPr>
        <w:t xml:space="preserve"> A terme, l’idée est de faciliter les échanges avec d’autres groupes de jardiniers et de faire revivre d’anciennes variétés présentes sur le plateau.</w:t>
      </w:r>
    </w:p>
    <w:p w:rsidR="00B95FEE" w:rsidRDefault="00B95FEE" w:rsidP="00B95FEE">
      <w:pPr>
        <w:pStyle w:val="Paragraphedeliste"/>
        <w:tabs>
          <w:tab w:val="left" w:pos="1701"/>
          <w:tab w:val="left" w:pos="2268"/>
        </w:tabs>
        <w:jc w:val="both"/>
        <w:rPr>
          <w:sz w:val="24"/>
          <w:szCs w:val="24"/>
        </w:rPr>
      </w:pPr>
      <w:r>
        <w:rPr>
          <w:sz w:val="24"/>
          <w:szCs w:val="24"/>
        </w:rPr>
        <w:t>Pour faciliter les échanges avec la mairie, ils ont p</w:t>
      </w:r>
      <w:r w:rsidR="004F449A">
        <w:rPr>
          <w:sz w:val="24"/>
          <w:szCs w:val="24"/>
        </w:rPr>
        <w:t>référé adhérer à l’association V</w:t>
      </w:r>
      <w:r>
        <w:rPr>
          <w:sz w:val="24"/>
          <w:szCs w:val="24"/>
        </w:rPr>
        <w:t xml:space="preserve">espa qui les a accueillis avec plaisir. </w:t>
      </w:r>
    </w:p>
    <w:p w:rsidR="00CA7C5C" w:rsidRDefault="00CA7C5C" w:rsidP="00B95FEE">
      <w:pPr>
        <w:pStyle w:val="Paragraphedeliste"/>
        <w:tabs>
          <w:tab w:val="left" w:pos="1701"/>
          <w:tab w:val="left" w:pos="2268"/>
        </w:tabs>
        <w:jc w:val="both"/>
        <w:rPr>
          <w:sz w:val="24"/>
          <w:szCs w:val="24"/>
        </w:rPr>
      </w:pPr>
    </w:p>
    <w:p w:rsidR="00FE391D" w:rsidRPr="008E31CB" w:rsidRDefault="00FE391D" w:rsidP="00FE391D">
      <w:pPr>
        <w:pStyle w:val="Paragraphedeliste"/>
        <w:numPr>
          <w:ilvl w:val="0"/>
          <w:numId w:val="4"/>
        </w:numPr>
        <w:tabs>
          <w:tab w:val="left" w:pos="1701"/>
          <w:tab w:val="left" w:pos="2268"/>
        </w:tabs>
        <w:jc w:val="both"/>
        <w:rPr>
          <w:sz w:val="24"/>
          <w:szCs w:val="24"/>
        </w:rPr>
      </w:pPr>
      <w:r w:rsidRPr="00C86DFE">
        <w:rPr>
          <w:sz w:val="24"/>
          <w:szCs w:val="24"/>
          <w:u w:val="single"/>
        </w:rPr>
        <w:t xml:space="preserve">Christiane </w:t>
      </w:r>
      <w:proofErr w:type="spellStart"/>
      <w:r w:rsidRPr="00C86DFE">
        <w:rPr>
          <w:sz w:val="24"/>
          <w:szCs w:val="24"/>
          <w:u w:val="single"/>
        </w:rPr>
        <w:t>Frel</w:t>
      </w:r>
      <w:proofErr w:type="spellEnd"/>
      <w:r>
        <w:rPr>
          <w:sz w:val="24"/>
          <w:szCs w:val="24"/>
        </w:rPr>
        <w:t xml:space="preserve"> revient sur la très bonne </w:t>
      </w:r>
      <w:r w:rsidR="0075195E">
        <w:rPr>
          <w:sz w:val="24"/>
          <w:szCs w:val="24"/>
        </w:rPr>
        <w:t xml:space="preserve">ambiance de </w:t>
      </w:r>
      <w:r>
        <w:rPr>
          <w:sz w:val="24"/>
          <w:szCs w:val="24"/>
        </w:rPr>
        <w:t xml:space="preserve">la nuit des étoiles 2021, animée par le groupe </w:t>
      </w:r>
      <w:r>
        <w:rPr>
          <w:rFonts w:cstheme="minorHAnsi"/>
          <w:sz w:val="24"/>
          <w:szCs w:val="24"/>
        </w:rPr>
        <w:t>irlandais « </w:t>
      </w:r>
      <w:proofErr w:type="spellStart"/>
      <w:r>
        <w:rPr>
          <w:rFonts w:cstheme="minorHAnsi"/>
          <w:sz w:val="24"/>
          <w:szCs w:val="24"/>
        </w:rPr>
        <w:t>Clann’Erin</w:t>
      </w:r>
      <w:proofErr w:type="spellEnd"/>
      <w:r>
        <w:rPr>
          <w:rFonts w:cstheme="minorHAnsi"/>
          <w:sz w:val="24"/>
          <w:szCs w:val="24"/>
        </w:rPr>
        <w:t xml:space="preserve"> » pour la partie animation, et par le club de Saint Martin d’Hères, </w:t>
      </w:r>
      <w:r w:rsidR="0075195E">
        <w:rPr>
          <w:rFonts w:cstheme="minorHAnsi"/>
          <w:sz w:val="24"/>
          <w:szCs w:val="24"/>
        </w:rPr>
        <w:t xml:space="preserve">accompagné de l’astrophysicien </w:t>
      </w:r>
      <w:r>
        <w:rPr>
          <w:rFonts w:cstheme="minorHAnsi"/>
          <w:sz w:val="24"/>
          <w:szCs w:val="24"/>
        </w:rPr>
        <w:t>Gérard Cavalli pour la partie astronomie</w:t>
      </w:r>
      <w:r w:rsidR="0075195E">
        <w:rPr>
          <w:rFonts w:cstheme="minorHAnsi"/>
          <w:sz w:val="24"/>
          <w:szCs w:val="24"/>
        </w:rPr>
        <w:t xml:space="preserve">. </w:t>
      </w:r>
    </w:p>
    <w:p w:rsidR="008E31CB" w:rsidRDefault="008E31CB" w:rsidP="008E31CB">
      <w:pPr>
        <w:pStyle w:val="Paragraphedeliste"/>
        <w:tabs>
          <w:tab w:val="left" w:pos="1701"/>
          <w:tab w:val="left" w:pos="2268"/>
        </w:tabs>
        <w:jc w:val="both"/>
        <w:rPr>
          <w:rFonts w:cstheme="minorHAnsi"/>
          <w:sz w:val="24"/>
          <w:szCs w:val="24"/>
        </w:rPr>
      </w:pPr>
      <w:r>
        <w:rPr>
          <w:rFonts w:cstheme="minorHAnsi"/>
          <w:sz w:val="24"/>
          <w:szCs w:val="24"/>
        </w:rPr>
        <w:t xml:space="preserve">Elle énumère ensuite les différentes activités prévues </w:t>
      </w:r>
      <w:r w:rsidR="00C86DFE">
        <w:rPr>
          <w:rFonts w:cstheme="minorHAnsi"/>
          <w:sz w:val="24"/>
          <w:szCs w:val="24"/>
        </w:rPr>
        <w:t>ce</w:t>
      </w:r>
      <w:r>
        <w:rPr>
          <w:rFonts w:cstheme="minorHAnsi"/>
          <w:sz w:val="24"/>
          <w:szCs w:val="24"/>
        </w:rPr>
        <w:t xml:space="preserve"> printemps et </w:t>
      </w:r>
      <w:r w:rsidR="00C86DFE">
        <w:rPr>
          <w:rFonts w:cstheme="minorHAnsi"/>
          <w:sz w:val="24"/>
          <w:szCs w:val="24"/>
        </w:rPr>
        <w:t>cet</w:t>
      </w:r>
      <w:r>
        <w:rPr>
          <w:rFonts w:cstheme="minorHAnsi"/>
          <w:sz w:val="24"/>
          <w:szCs w:val="24"/>
        </w:rPr>
        <w:t xml:space="preserve"> été :</w:t>
      </w:r>
    </w:p>
    <w:p w:rsidR="008E31CB" w:rsidRPr="008E31CB" w:rsidRDefault="008E31CB" w:rsidP="008E31CB">
      <w:pPr>
        <w:pStyle w:val="Paragraphedeliste"/>
        <w:numPr>
          <w:ilvl w:val="0"/>
          <w:numId w:val="5"/>
        </w:numPr>
        <w:tabs>
          <w:tab w:val="left" w:pos="1701"/>
          <w:tab w:val="left" w:pos="2268"/>
        </w:tabs>
        <w:jc w:val="both"/>
        <w:rPr>
          <w:sz w:val="24"/>
          <w:szCs w:val="24"/>
        </w:rPr>
      </w:pPr>
      <w:r>
        <w:rPr>
          <w:rFonts w:cstheme="minorHAnsi"/>
          <w:sz w:val="24"/>
          <w:szCs w:val="24"/>
        </w:rPr>
        <w:t xml:space="preserve">16 et 17 avril : vespa tiendra une buvette lors des rencontres de tirs organisées au musée de la Préhistoire. </w:t>
      </w:r>
    </w:p>
    <w:p w:rsidR="008E31CB" w:rsidRPr="008E31CB" w:rsidRDefault="008E31CB" w:rsidP="008E31CB">
      <w:pPr>
        <w:pStyle w:val="Paragraphedeliste"/>
        <w:numPr>
          <w:ilvl w:val="0"/>
          <w:numId w:val="5"/>
        </w:numPr>
        <w:tabs>
          <w:tab w:val="left" w:pos="1701"/>
          <w:tab w:val="left" w:pos="2268"/>
        </w:tabs>
        <w:jc w:val="both"/>
        <w:rPr>
          <w:sz w:val="24"/>
          <w:szCs w:val="24"/>
        </w:rPr>
      </w:pPr>
      <w:r>
        <w:rPr>
          <w:rFonts w:cstheme="minorHAnsi"/>
          <w:sz w:val="24"/>
          <w:szCs w:val="24"/>
        </w:rPr>
        <w:t xml:space="preserve">2 juin : rassemblement des aînés ruraux à </w:t>
      </w:r>
      <w:proofErr w:type="spellStart"/>
      <w:r>
        <w:rPr>
          <w:rFonts w:cstheme="minorHAnsi"/>
          <w:sz w:val="24"/>
          <w:szCs w:val="24"/>
        </w:rPr>
        <w:t>Vassieux</w:t>
      </w:r>
      <w:proofErr w:type="spellEnd"/>
      <w:r>
        <w:rPr>
          <w:rFonts w:cstheme="minorHAnsi"/>
          <w:sz w:val="24"/>
          <w:szCs w:val="24"/>
        </w:rPr>
        <w:t xml:space="preserve"> : </w:t>
      </w:r>
      <w:r w:rsidR="004F449A">
        <w:rPr>
          <w:rFonts w:cstheme="minorHAnsi"/>
          <w:sz w:val="24"/>
          <w:szCs w:val="24"/>
        </w:rPr>
        <w:t>V</w:t>
      </w:r>
      <w:r>
        <w:rPr>
          <w:rFonts w:cstheme="minorHAnsi"/>
          <w:sz w:val="24"/>
          <w:szCs w:val="24"/>
        </w:rPr>
        <w:t>espa fera la visite des moulins. Ce sera aussi l’occasion de vendre les premiers exemplaires de notre livre.</w:t>
      </w:r>
    </w:p>
    <w:p w:rsidR="008E31CB" w:rsidRPr="008E31CB" w:rsidRDefault="008E31CB" w:rsidP="008E31CB">
      <w:pPr>
        <w:pStyle w:val="Paragraphedeliste"/>
        <w:numPr>
          <w:ilvl w:val="0"/>
          <w:numId w:val="5"/>
        </w:numPr>
        <w:tabs>
          <w:tab w:val="left" w:pos="1701"/>
          <w:tab w:val="left" w:pos="2268"/>
        </w:tabs>
        <w:jc w:val="both"/>
        <w:rPr>
          <w:sz w:val="24"/>
          <w:szCs w:val="24"/>
        </w:rPr>
      </w:pPr>
      <w:r>
        <w:rPr>
          <w:rFonts w:cstheme="minorHAnsi"/>
          <w:sz w:val="24"/>
          <w:szCs w:val="24"/>
        </w:rPr>
        <w:t xml:space="preserve">Vers le 15 juin : lancement officiel de notre livre à la librairie de </w:t>
      </w:r>
      <w:proofErr w:type="spellStart"/>
      <w:r>
        <w:rPr>
          <w:rFonts w:cstheme="minorHAnsi"/>
          <w:sz w:val="24"/>
          <w:szCs w:val="24"/>
        </w:rPr>
        <w:t>Vassieux</w:t>
      </w:r>
      <w:proofErr w:type="spellEnd"/>
      <w:r>
        <w:rPr>
          <w:rFonts w:cstheme="minorHAnsi"/>
          <w:sz w:val="24"/>
          <w:szCs w:val="24"/>
        </w:rPr>
        <w:t>.</w:t>
      </w:r>
    </w:p>
    <w:p w:rsidR="008E31CB" w:rsidRPr="008E31CB" w:rsidRDefault="008E31CB" w:rsidP="008E31CB">
      <w:pPr>
        <w:pStyle w:val="Paragraphedeliste"/>
        <w:numPr>
          <w:ilvl w:val="0"/>
          <w:numId w:val="5"/>
        </w:numPr>
        <w:tabs>
          <w:tab w:val="left" w:pos="1701"/>
          <w:tab w:val="left" w:pos="2268"/>
        </w:tabs>
        <w:jc w:val="both"/>
        <w:rPr>
          <w:sz w:val="24"/>
          <w:szCs w:val="24"/>
        </w:rPr>
      </w:pPr>
      <w:r>
        <w:rPr>
          <w:rFonts w:cstheme="minorHAnsi"/>
          <w:sz w:val="24"/>
          <w:szCs w:val="24"/>
        </w:rPr>
        <w:t>Dans la première quinzaine de juillet : soirée photos.</w:t>
      </w:r>
    </w:p>
    <w:p w:rsidR="008E31CB" w:rsidRPr="008E31CB" w:rsidRDefault="008E31CB" w:rsidP="008E31CB">
      <w:pPr>
        <w:pStyle w:val="Paragraphedeliste"/>
        <w:numPr>
          <w:ilvl w:val="0"/>
          <w:numId w:val="5"/>
        </w:numPr>
        <w:tabs>
          <w:tab w:val="left" w:pos="1701"/>
          <w:tab w:val="left" w:pos="2268"/>
        </w:tabs>
        <w:jc w:val="both"/>
        <w:rPr>
          <w:sz w:val="24"/>
          <w:szCs w:val="24"/>
        </w:rPr>
      </w:pPr>
      <w:r>
        <w:rPr>
          <w:rFonts w:cstheme="minorHAnsi"/>
          <w:sz w:val="24"/>
          <w:szCs w:val="24"/>
        </w:rPr>
        <w:t xml:space="preserve">21 juillet : stand </w:t>
      </w:r>
      <w:r w:rsidR="004F449A">
        <w:rPr>
          <w:rFonts w:cstheme="minorHAnsi"/>
          <w:sz w:val="24"/>
          <w:szCs w:val="24"/>
        </w:rPr>
        <w:t>V</w:t>
      </w:r>
      <w:r>
        <w:rPr>
          <w:rFonts w:cstheme="minorHAnsi"/>
          <w:sz w:val="24"/>
          <w:szCs w:val="24"/>
        </w:rPr>
        <w:t>espa lors de la soirée des commémorations.</w:t>
      </w:r>
    </w:p>
    <w:p w:rsidR="008E31CB" w:rsidRPr="008E31CB" w:rsidRDefault="008E31CB" w:rsidP="008E31CB">
      <w:pPr>
        <w:pStyle w:val="Paragraphedeliste"/>
        <w:numPr>
          <w:ilvl w:val="0"/>
          <w:numId w:val="5"/>
        </w:numPr>
        <w:tabs>
          <w:tab w:val="left" w:pos="1701"/>
          <w:tab w:val="left" w:pos="2268"/>
        </w:tabs>
        <w:jc w:val="both"/>
        <w:rPr>
          <w:sz w:val="24"/>
          <w:szCs w:val="24"/>
        </w:rPr>
      </w:pPr>
      <w:r>
        <w:rPr>
          <w:rFonts w:cstheme="minorHAnsi"/>
          <w:sz w:val="24"/>
          <w:szCs w:val="24"/>
        </w:rPr>
        <w:t xml:space="preserve">23 et 24 juillet : stand </w:t>
      </w:r>
      <w:r w:rsidR="004F449A">
        <w:rPr>
          <w:rFonts w:cstheme="minorHAnsi"/>
          <w:sz w:val="24"/>
          <w:szCs w:val="24"/>
        </w:rPr>
        <w:t>V</w:t>
      </w:r>
      <w:r>
        <w:rPr>
          <w:rFonts w:cstheme="minorHAnsi"/>
          <w:sz w:val="24"/>
          <w:szCs w:val="24"/>
        </w:rPr>
        <w:t xml:space="preserve">espa pendant la fête du Bleu à Saint Laurent en </w:t>
      </w:r>
      <w:proofErr w:type="spellStart"/>
      <w:r>
        <w:rPr>
          <w:rFonts w:cstheme="minorHAnsi"/>
          <w:sz w:val="24"/>
          <w:szCs w:val="24"/>
        </w:rPr>
        <w:t>Royans</w:t>
      </w:r>
      <w:proofErr w:type="spellEnd"/>
      <w:r>
        <w:rPr>
          <w:rFonts w:cstheme="minorHAnsi"/>
          <w:sz w:val="24"/>
          <w:szCs w:val="24"/>
        </w:rPr>
        <w:t>.</w:t>
      </w:r>
    </w:p>
    <w:p w:rsidR="008E31CB" w:rsidRDefault="00CA7796" w:rsidP="008E31CB">
      <w:pPr>
        <w:pStyle w:val="Paragraphedeliste"/>
        <w:numPr>
          <w:ilvl w:val="0"/>
          <w:numId w:val="5"/>
        </w:numPr>
        <w:tabs>
          <w:tab w:val="left" w:pos="1701"/>
          <w:tab w:val="left" w:pos="2268"/>
        </w:tabs>
        <w:jc w:val="both"/>
        <w:rPr>
          <w:sz w:val="24"/>
          <w:szCs w:val="24"/>
        </w:rPr>
      </w:pPr>
      <w:r>
        <w:rPr>
          <w:sz w:val="24"/>
          <w:szCs w:val="24"/>
        </w:rPr>
        <w:t>Jeudi 4 août : nuit des étoiles 2022.</w:t>
      </w:r>
    </w:p>
    <w:p w:rsidR="00CA7C5C" w:rsidRDefault="00CA7C5C" w:rsidP="00CA7C5C">
      <w:pPr>
        <w:pStyle w:val="Paragraphedeliste"/>
        <w:tabs>
          <w:tab w:val="left" w:pos="1701"/>
          <w:tab w:val="left" w:pos="2268"/>
        </w:tabs>
        <w:ind w:left="1080"/>
        <w:jc w:val="both"/>
        <w:rPr>
          <w:sz w:val="24"/>
          <w:szCs w:val="24"/>
        </w:rPr>
      </w:pPr>
    </w:p>
    <w:p w:rsidR="001D01E2" w:rsidRDefault="00C86DFE" w:rsidP="00C86DFE">
      <w:pPr>
        <w:pStyle w:val="Paragraphedeliste"/>
        <w:numPr>
          <w:ilvl w:val="0"/>
          <w:numId w:val="4"/>
        </w:numPr>
        <w:tabs>
          <w:tab w:val="left" w:pos="1701"/>
          <w:tab w:val="left" w:pos="2268"/>
        </w:tabs>
        <w:jc w:val="both"/>
        <w:rPr>
          <w:sz w:val="24"/>
          <w:szCs w:val="24"/>
        </w:rPr>
      </w:pPr>
      <w:r w:rsidRPr="00C86DFE">
        <w:rPr>
          <w:sz w:val="24"/>
          <w:szCs w:val="24"/>
          <w:u w:val="single"/>
        </w:rPr>
        <w:t xml:space="preserve">Philippe </w:t>
      </w:r>
      <w:proofErr w:type="spellStart"/>
      <w:r w:rsidRPr="00C86DFE">
        <w:rPr>
          <w:sz w:val="24"/>
          <w:szCs w:val="24"/>
          <w:u w:val="single"/>
        </w:rPr>
        <w:t>Timsonet</w:t>
      </w:r>
      <w:proofErr w:type="spellEnd"/>
      <w:r>
        <w:rPr>
          <w:sz w:val="24"/>
          <w:szCs w:val="24"/>
        </w:rPr>
        <w:t xml:space="preserve"> évoque l’avancement du projet « moulins à vent » qui prévoit la reconstitution du premier moulin</w:t>
      </w:r>
      <w:r w:rsidR="001D01E2">
        <w:rPr>
          <w:sz w:val="24"/>
          <w:szCs w:val="24"/>
        </w:rPr>
        <w:t xml:space="preserve"> (MAV1) à l’identique et la consolidation du deuxième (MAV2). </w:t>
      </w:r>
    </w:p>
    <w:p w:rsidR="00C86DFE" w:rsidRDefault="001D01E2" w:rsidP="001D01E2">
      <w:pPr>
        <w:pStyle w:val="Paragraphedeliste"/>
        <w:tabs>
          <w:tab w:val="left" w:pos="1701"/>
          <w:tab w:val="left" w:pos="2268"/>
        </w:tabs>
        <w:jc w:val="both"/>
        <w:rPr>
          <w:sz w:val="24"/>
          <w:szCs w:val="24"/>
        </w:rPr>
      </w:pPr>
      <w:r>
        <w:rPr>
          <w:sz w:val="24"/>
          <w:szCs w:val="24"/>
        </w:rPr>
        <w:t>Le MAV1 sera équipé</w:t>
      </w:r>
      <w:r w:rsidR="00C86DFE">
        <w:rPr>
          <w:sz w:val="24"/>
          <w:szCs w:val="24"/>
        </w:rPr>
        <w:t xml:space="preserve"> </w:t>
      </w:r>
      <w:r w:rsidR="00243E32">
        <w:rPr>
          <w:sz w:val="24"/>
          <w:szCs w:val="24"/>
        </w:rPr>
        <w:t>d’ailes de type Berton et d’</w:t>
      </w:r>
      <w:r w:rsidR="00C86DFE">
        <w:rPr>
          <w:sz w:val="24"/>
          <w:szCs w:val="24"/>
        </w:rPr>
        <w:t xml:space="preserve">un aérogénérateur </w:t>
      </w:r>
      <w:r w:rsidR="00243E32">
        <w:rPr>
          <w:sz w:val="24"/>
          <w:szCs w:val="24"/>
        </w:rPr>
        <w:t>pour produire</w:t>
      </w:r>
      <w:r w:rsidR="00C86DFE">
        <w:rPr>
          <w:sz w:val="24"/>
          <w:szCs w:val="24"/>
        </w:rPr>
        <w:t xml:space="preserve"> de l’</w:t>
      </w:r>
      <w:r>
        <w:rPr>
          <w:sz w:val="24"/>
          <w:szCs w:val="24"/>
        </w:rPr>
        <w:t xml:space="preserve">électricité. Le mécanisme sera autogéré par informatique et régulé automatiquement en fonction de l’orientation et de la force du vent. La sécurité sera garantie </w:t>
      </w:r>
      <w:r w:rsidR="00243E32">
        <w:rPr>
          <w:sz w:val="24"/>
          <w:szCs w:val="24"/>
        </w:rPr>
        <w:t>par un système d’anti-arrachement de la toiture amovible. Les ailes seront raccourcies de sorte qu’on puisse passer dessous sans danger. Pour l’instant il n’est pas prévu de raccordement au réseau. L’électricité sera utilisée sur place pour des animations ou stockée dans des batteries pour recharger des véhicules électriques.</w:t>
      </w:r>
    </w:p>
    <w:p w:rsidR="00243E32" w:rsidRDefault="00C11EBA" w:rsidP="001D01E2">
      <w:pPr>
        <w:pStyle w:val="Paragraphedeliste"/>
        <w:tabs>
          <w:tab w:val="left" w:pos="1701"/>
          <w:tab w:val="left" w:pos="2268"/>
        </w:tabs>
        <w:jc w:val="both"/>
        <w:rPr>
          <w:sz w:val="24"/>
          <w:szCs w:val="24"/>
        </w:rPr>
      </w:pPr>
      <w:r>
        <w:rPr>
          <w:sz w:val="24"/>
          <w:szCs w:val="24"/>
        </w:rPr>
        <w:t>Bonne nouvelle : l</w:t>
      </w:r>
      <w:r w:rsidR="00243E32">
        <w:rPr>
          <w:sz w:val="24"/>
          <w:szCs w:val="24"/>
        </w:rPr>
        <w:t xml:space="preserve">a société Vercors Soleil </w:t>
      </w:r>
      <w:r>
        <w:rPr>
          <w:sz w:val="24"/>
          <w:szCs w:val="24"/>
        </w:rPr>
        <w:t>propose</w:t>
      </w:r>
      <w:r w:rsidR="00643118">
        <w:rPr>
          <w:sz w:val="24"/>
          <w:szCs w:val="24"/>
        </w:rPr>
        <w:t xml:space="preserve"> d’installer un anémomètre pour enregistrer des données sur la vitesse et l’orientation des vents qui serviront à </w:t>
      </w:r>
      <w:r w:rsidR="003B273B">
        <w:rPr>
          <w:sz w:val="24"/>
          <w:szCs w:val="24"/>
        </w:rPr>
        <w:t>régler</w:t>
      </w:r>
      <w:r w:rsidR="00675893">
        <w:rPr>
          <w:sz w:val="24"/>
          <w:szCs w:val="24"/>
        </w:rPr>
        <w:t xml:space="preserve"> </w:t>
      </w:r>
      <w:r>
        <w:rPr>
          <w:sz w:val="24"/>
          <w:szCs w:val="24"/>
        </w:rPr>
        <w:t>au mieux l’aérogénérateur.</w:t>
      </w:r>
      <w:r w:rsidR="00643118">
        <w:rPr>
          <w:sz w:val="24"/>
          <w:szCs w:val="24"/>
        </w:rPr>
        <w:t xml:space="preserve"> </w:t>
      </w:r>
    </w:p>
    <w:p w:rsidR="00C86DFE" w:rsidRDefault="00C11EBA" w:rsidP="00C86DFE">
      <w:pPr>
        <w:pStyle w:val="Paragraphedeliste"/>
        <w:tabs>
          <w:tab w:val="left" w:pos="1701"/>
          <w:tab w:val="left" w:pos="2268"/>
        </w:tabs>
        <w:jc w:val="both"/>
        <w:rPr>
          <w:sz w:val="24"/>
          <w:szCs w:val="24"/>
        </w:rPr>
      </w:pPr>
      <w:r>
        <w:rPr>
          <w:sz w:val="24"/>
          <w:szCs w:val="24"/>
        </w:rPr>
        <w:t xml:space="preserve">Philippe rappelle ensuite qu’à l’heure actuelle on ne peut pas du tout se prononcer sur la réalisation du projet (estimé environ à 600 000€). Mais des signes sont encourageants : ainsi, lors de la réunion d’octobre 2021 qui a rassemblé toutes les parties concernées, aucun blocage n’est apparu quant à la production d’électricité. </w:t>
      </w:r>
    </w:p>
    <w:p w:rsidR="00C11EBA" w:rsidRDefault="00C7408D" w:rsidP="00C86DFE">
      <w:pPr>
        <w:pStyle w:val="Paragraphedeliste"/>
        <w:tabs>
          <w:tab w:val="left" w:pos="1701"/>
          <w:tab w:val="left" w:pos="2268"/>
        </w:tabs>
        <w:jc w:val="both"/>
        <w:rPr>
          <w:sz w:val="24"/>
          <w:szCs w:val="24"/>
        </w:rPr>
      </w:pPr>
      <w:r>
        <w:rPr>
          <w:sz w:val="24"/>
          <w:szCs w:val="24"/>
        </w:rPr>
        <w:t>La priorité est désormais de faire la tournée des financeurs</w:t>
      </w:r>
      <w:r w:rsidR="00ED183B">
        <w:rPr>
          <w:sz w:val="24"/>
          <w:szCs w:val="24"/>
        </w:rPr>
        <w:t> :</w:t>
      </w:r>
      <w:r>
        <w:rPr>
          <w:sz w:val="24"/>
          <w:szCs w:val="24"/>
        </w:rPr>
        <w:t xml:space="preserve"> fondation du patrimoine, mission Bern, crédit agricole, </w:t>
      </w:r>
      <w:r w:rsidR="00ED183B">
        <w:rPr>
          <w:sz w:val="24"/>
          <w:szCs w:val="24"/>
        </w:rPr>
        <w:t xml:space="preserve">programme européen POIA. Un financement participatif par le biais du site </w:t>
      </w:r>
      <w:proofErr w:type="spellStart"/>
      <w:r w:rsidR="00ED183B">
        <w:rPr>
          <w:sz w:val="24"/>
          <w:szCs w:val="24"/>
        </w:rPr>
        <w:t>Dartagnans</w:t>
      </w:r>
      <w:proofErr w:type="spellEnd"/>
      <w:r w:rsidR="00ED183B">
        <w:rPr>
          <w:sz w:val="24"/>
          <w:szCs w:val="24"/>
        </w:rPr>
        <w:t xml:space="preserve"> est aussi envisagé.</w:t>
      </w:r>
    </w:p>
    <w:p w:rsidR="00ED183B" w:rsidRDefault="00ED183B" w:rsidP="00C86DFE">
      <w:pPr>
        <w:pStyle w:val="Paragraphedeliste"/>
        <w:tabs>
          <w:tab w:val="left" w:pos="1701"/>
          <w:tab w:val="left" w:pos="2268"/>
        </w:tabs>
        <w:jc w:val="both"/>
        <w:rPr>
          <w:sz w:val="24"/>
          <w:szCs w:val="24"/>
        </w:rPr>
      </w:pPr>
    </w:p>
    <w:p w:rsidR="00ED183B" w:rsidRDefault="002467F8" w:rsidP="00C86DFE">
      <w:pPr>
        <w:pStyle w:val="Paragraphedeliste"/>
        <w:tabs>
          <w:tab w:val="left" w:pos="1701"/>
          <w:tab w:val="left" w:pos="2268"/>
        </w:tabs>
        <w:jc w:val="both"/>
        <w:rPr>
          <w:sz w:val="24"/>
          <w:szCs w:val="24"/>
        </w:rPr>
      </w:pPr>
      <w:r>
        <w:rPr>
          <w:sz w:val="24"/>
          <w:szCs w:val="24"/>
        </w:rPr>
        <w:t>Concernant le blog de V</w:t>
      </w:r>
      <w:r w:rsidR="00ED183B">
        <w:rPr>
          <w:sz w:val="24"/>
          <w:szCs w:val="24"/>
        </w:rPr>
        <w:t>espa, Philippe précise qu’il compte 66 personnes inscrites. Il souligne qu’il est important de le « nourrir » pour retenir l’attention des abonnés.</w:t>
      </w:r>
    </w:p>
    <w:p w:rsidR="009D1CFD" w:rsidRDefault="009D1CFD" w:rsidP="00C86DFE">
      <w:pPr>
        <w:pStyle w:val="Paragraphedeliste"/>
        <w:tabs>
          <w:tab w:val="left" w:pos="1701"/>
          <w:tab w:val="left" w:pos="2268"/>
        </w:tabs>
        <w:jc w:val="both"/>
        <w:rPr>
          <w:sz w:val="24"/>
          <w:szCs w:val="24"/>
        </w:rPr>
      </w:pPr>
    </w:p>
    <w:p w:rsidR="009D1CFD" w:rsidRDefault="00CD7E72" w:rsidP="009D1CFD">
      <w:pPr>
        <w:pStyle w:val="Paragraphedeliste"/>
        <w:numPr>
          <w:ilvl w:val="0"/>
          <w:numId w:val="4"/>
        </w:numPr>
        <w:tabs>
          <w:tab w:val="left" w:pos="1701"/>
          <w:tab w:val="left" w:pos="2268"/>
        </w:tabs>
        <w:jc w:val="both"/>
        <w:rPr>
          <w:sz w:val="24"/>
          <w:szCs w:val="24"/>
        </w:rPr>
      </w:pPr>
      <w:r w:rsidRPr="0021510C">
        <w:rPr>
          <w:sz w:val="24"/>
          <w:szCs w:val="24"/>
          <w:u w:val="single"/>
        </w:rPr>
        <w:t>Christian Cava</w:t>
      </w:r>
      <w:r w:rsidR="0021510C">
        <w:rPr>
          <w:sz w:val="24"/>
          <w:szCs w:val="24"/>
          <w:u w:val="single"/>
        </w:rPr>
        <w:t>l</w:t>
      </w:r>
      <w:r w:rsidRPr="0021510C">
        <w:rPr>
          <w:sz w:val="24"/>
          <w:szCs w:val="24"/>
          <w:u w:val="single"/>
        </w:rPr>
        <w:t>li</w:t>
      </w:r>
      <w:r>
        <w:rPr>
          <w:sz w:val="24"/>
          <w:szCs w:val="24"/>
        </w:rPr>
        <w:t> </w:t>
      </w:r>
      <w:r w:rsidR="007E3B11">
        <w:rPr>
          <w:sz w:val="24"/>
          <w:szCs w:val="24"/>
        </w:rPr>
        <w:t xml:space="preserve">fait le point sur le livre sur </w:t>
      </w:r>
      <w:proofErr w:type="spellStart"/>
      <w:r w:rsidR="007E3B11">
        <w:rPr>
          <w:sz w:val="24"/>
          <w:szCs w:val="24"/>
        </w:rPr>
        <w:t>Vassieux</w:t>
      </w:r>
      <w:proofErr w:type="spellEnd"/>
      <w:r w:rsidR="007E3B11">
        <w:rPr>
          <w:sz w:val="24"/>
          <w:szCs w:val="24"/>
        </w:rPr>
        <w:t xml:space="preserve">. Il </w:t>
      </w:r>
      <w:r w:rsidR="003C5E58">
        <w:rPr>
          <w:sz w:val="24"/>
          <w:szCs w:val="24"/>
        </w:rPr>
        <w:t xml:space="preserve">rappelle </w:t>
      </w:r>
      <w:r w:rsidR="007E3B11">
        <w:rPr>
          <w:sz w:val="24"/>
          <w:szCs w:val="24"/>
        </w:rPr>
        <w:t xml:space="preserve">d’abord que ce projet </w:t>
      </w:r>
      <w:r>
        <w:rPr>
          <w:sz w:val="24"/>
          <w:szCs w:val="24"/>
        </w:rPr>
        <w:t>est né d’une double ambition : d’une part le désir d’</w:t>
      </w:r>
      <w:r w:rsidR="000D6BF9">
        <w:rPr>
          <w:sz w:val="24"/>
          <w:szCs w:val="24"/>
        </w:rPr>
        <w:t>utiliser</w:t>
      </w:r>
      <w:r>
        <w:rPr>
          <w:sz w:val="24"/>
          <w:szCs w:val="24"/>
        </w:rPr>
        <w:t xml:space="preserve"> les travaux effectués par </w:t>
      </w:r>
      <w:r w:rsidR="002467F8">
        <w:rPr>
          <w:sz w:val="24"/>
          <w:szCs w:val="24"/>
        </w:rPr>
        <w:t>V</w:t>
      </w:r>
      <w:r>
        <w:rPr>
          <w:sz w:val="24"/>
          <w:szCs w:val="24"/>
        </w:rPr>
        <w:t xml:space="preserve">espa depuis sa création, et d’autre part la nécessité de trouver des fonds pour financer </w:t>
      </w:r>
      <w:r w:rsidR="003C5E58">
        <w:rPr>
          <w:sz w:val="24"/>
          <w:szCs w:val="24"/>
        </w:rPr>
        <w:t>l’opération des</w:t>
      </w:r>
      <w:r>
        <w:rPr>
          <w:sz w:val="24"/>
          <w:szCs w:val="24"/>
        </w:rPr>
        <w:t xml:space="preserve"> moulins à vent.</w:t>
      </w:r>
      <w:r w:rsidR="007E3B11">
        <w:rPr>
          <w:sz w:val="24"/>
          <w:szCs w:val="24"/>
        </w:rPr>
        <w:t xml:space="preserve"> </w:t>
      </w:r>
    </w:p>
    <w:p w:rsidR="00C16F75" w:rsidRDefault="003C5E58" w:rsidP="003C5E58">
      <w:pPr>
        <w:pStyle w:val="Paragraphedeliste"/>
        <w:tabs>
          <w:tab w:val="left" w:pos="1701"/>
          <w:tab w:val="left" w:pos="2268"/>
        </w:tabs>
        <w:jc w:val="both"/>
        <w:rPr>
          <w:sz w:val="24"/>
          <w:szCs w:val="24"/>
        </w:rPr>
      </w:pPr>
      <w:r w:rsidRPr="003C5E58">
        <w:rPr>
          <w:sz w:val="24"/>
          <w:szCs w:val="24"/>
        </w:rPr>
        <w:t xml:space="preserve">Aujourd’hui </w:t>
      </w:r>
      <w:r>
        <w:rPr>
          <w:sz w:val="24"/>
          <w:szCs w:val="24"/>
        </w:rPr>
        <w:t xml:space="preserve">le projet arrive à son terme </w:t>
      </w:r>
      <w:r w:rsidR="007E3B11">
        <w:rPr>
          <w:sz w:val="24"/>
          <w:szCs w:val="24"/>
        </w:rPr>
        <w:t>et le résultat est très satisfaisant. Le livre est si riche et si varié qu’il connaît d’ailleurs une inflation des textes et du nombre de pages.</w:t>
      </w:r>
      <w:r w:rsidR="000C0DD8">
        <w:rPr>
          <w:sz w:val="24"/>
          <w:szCs w:val="24"/>
        </w:rPr>
        <w:t xml:space="preserve"> La rançon du succès !</w:t>
      </w:r>
      <w:r w:rsidR="007E3B11">
        <w:rPr>
          <w:sz w:val="24"/>
          <w:szCs w:val="24"/>
        </w:rPr>
        <w:t xml:space="preserve"> </w:t>
      </w:r>
    </w:p>
    <w:p w:rsidR="00C16F75" w:rsidRDefault="007E3B11" w:rsidP="003C5E58">
      <w:pPr>
        <w:pStyle w:val="Paragraphedeliste"/>
        <w:tabs>
          <w:tab w:val="left" w:pos="1701"/>
          <w:tab w:val="left" w:pos="2268"/>
        </w:tabs>
        <w:jc w:val="both"/>
        <w:rPr>
          <w:sz w:val="24"/>
          <w:szCs w:val="24"/>
        </w:rPr>
      </w:pPr>
      <w:r>
        <w:rPr>
          <w:sz w:val="24"/>
          <w:szCs w:val="24"/>
        </w:rPr>
        <w:t>C’est un livre participatif qui regroupe u</w:t>
      </w:r>
      <w:r w:rsidR="00C16F75">
        <w:rPr>
          <w:sz w:val="24"/>
          <w:szCs w:val="24"/>
        </w:rPr>
        <w:t xml:space="preserve">ne quarantaine de participants. C’est aussi un livre augmenté par le biais d’un système de QR codes reliés au blog de </w:t>
      </w:r>
      <w:r w:rsidR="002467F8">
        <w:rPr>
          <w:sz w:val="24"/>
          <w:szCs w:val="24"/>
        </w:rPr>
        <w:t>V</w:t>
      </w:r>
      <w:r w:rsidR="00C16F75">
        <w:rPr>
          <w:sz w:val="24"/>
          <w:szCs w:val="24"/>
        </w:rPr>
        <w:t xml:space="preserve">espa. Sa parution est prévue fin mai. </w:t>
      </w:r>
    </w:p>
    <w:p w:rsidR="00C16F75" w:rsidRDefault="00C16F75" w:rsidP="003C5E58">
      <w:pPr>
        <w:pStyle w:val="Paragraphedeliste"/>
        <w:tabs>
          <w:tab w:val="left" w:pos="1701"/>
          <w:tab w:val="left" w:pos="2268"/>
        </w:tabs>
        <w:jc w:val="both"/>
        <w:rPr>
          <w:sz w:val="24"/>
          <w:szCs w:val="24"/>
        </w:rPr>
      </w:pPr>
      <w:r>
        <w:rPr>
          <w:sz w:val="24"/>
          <w:szCs w:val="24"/>
        </w:rPr>
        <w:t xml:space="preserve">Il faut à présent se concentrer sur sa commercialisation. Outre les activités prévues ce printemps et cet été, un stand de vente sera présent sur les marchés de La Chapelle du jeudi et du samedi matin, et peut-être celui de Saint Agnan si nous sommes suffisamment nombreux. </w:t>
      </w:r>
    </w:p>
    <w:p w:rsidR="003B6A47" w:rsidRDefault="003B6A47" w:rsidP="003B6A47">
      <w:pPr>
        <w:tabs>
          <w:tab w:val="left" w:pos="1701"/>
          <w:tab w:val="left" w:pos="2268"/>
        </w:tabs>
        <w:jc w:val="both"/>
        <w:rPr>
          <w:sz w:val="24"/>
          <w:szCs w:val="24"/>
        </w:rPr>
      </w:pPr>
    </w:p>
    <w:p w:rsidR="00792F21" w:rsidRDefault="00792F21" w:rsidP="003B6A47">
      <w:pPr>
        <w:tabs>
          <w:tab w:val="left" w:pos="1701"/>
          <w:tab w:val="left" w:pos="2268"/>
        </w:tabs>
        <w:jc w:val="both"/>
        <w:rPr>
          <w:sz w:val="24"/>
          <w:szCs w:val="24"/>
        </w:rPr>
      </w:pPr>
    </w:p>
    <w:p w:rsidR="002009EB" w:rsidRPr="002009EB" w:rsidRDefault="0049459D" w:rsidP="002009EB">
      <w:pPr>
        <w:tabs>
          <w:tab w:val="left" w:pos="1701"/>
          <w:tab w:val="left" w:pos="2268"/>
        </w:tabs>
        <w:jc w:val="both"/>
        <w:rPr>
          <w:sz w:val="24"/>
          <w:szCs w:val="24"/>
        </w:rPr>
      </w:pPr>
      <w:r>
        <w:rPr>
          <w:sz w:val="24"/>
          <w:szCs w:val="24"/>
        </w:rPr>
        <w:t xml:space="preserve">L’ordre du jour étant épuisé, Christiane clôture cette assemblée générale et invite les participants à profiter de la </w:t>
      </w:r>
      <w:r w:rsidR="002009EB">
        <w:rPr>
          <w:sz w:val="24"/>
          <w:szCs w:val="24"/>
        </w:rPr>
        <w:t>t</w:t>
      </w:r>
      <w:r w:rsidR="002009EB" w:rsidRPr="002009EB">
        <w:rPr>
          <w:sz w:val="24"/>
          <w:szCs w:val="24"/>
        </w:rPr>
        <w:t>roisième partie autour du verre de l’amitié.</w:t>
      </w:r>
    </w:p>
    <w:p w:rsidR="003B6A47" w:rsidRDefault="003B6A47" w:rsidP="003B6A47">
      <w:pPr>
        <w:tabs>
          <w:tab w:val="left" w:pos="1701"/>
          <w:tab w:val="left" w:pos="2268"/>
        </w:tabs>
        <w:jc w:val="both"/>
        <w:rPr>
          <w:sz w:val="24"/>
          <w:szCs w:val="24"/>
        </w:rPr>
      </w:pPr>
    </w:p>
    <w:p w:rsidR="002009EB" w:rsidRDefault="002009EB">
      <w:pPr>
        <w:tabs>
          <w:tab w:val="left" w:pos="1701"/>
          <w:tab w:val="left" w:pos="2268"/>
        </w:tabs>
        <w:jc w:val="both"/>
        <w:rPr>
          <w:b/>
          <w:sz w:val="24"/>
          <w:szCs w:val="24"/>
        </w:rPr>
      </w:pPr>
    </w:p>
    <w:sectPr w:rsidR="002009EB" w:rsidSect="00CA7C5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E7C43"/>
    <w:multiLevelType w:val="hybridMultilevel"/>
    <w:tmpl w:val="F8C0891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3D3F66BC"/>
    <w:multiLevelType w:val="hybridMultilevel"/>
    <w:tmpl w:val="C4F43C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43D2499"/>
    <w:multiLevelType w:val="hybridMultilevel"/>
    <w:tmpl w:val="B63CAA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01513E2"/>
    <w:multiLevelType w:val="hybridMultilevel"/>
    <w:tmpl w:val="D07498AA"/>
    <w:lvl w:ilvl="0" w:tplc="18A49AA2">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788B3DFB"/>
    <w:multiLevelType w:val="hybridMultilevel"/>
    <w:tmpl w:val="FCEEED54"/>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characterSpacingControl w:val="doNotCompress"/>
  <w:savePreviewPicture/>
  <w:compat/>
  <w:rsids>
    <w:rsidRoot w:val="00087A25"/>
    <w:rsid w:val="00087A25"/>
    <w:rsid w:val="000C0DD8"/>
    <w:rsid w:val="000D6BF9"/>
    <w:rsid w:val="000E2258"/>
    <w:rsid w:val="00147E5F"/>
    <w:rsid w:val="001D01E2"/>
    <w:rsid w:val="001D76D1"/>
    <w:rsid w:val="002009EB"/>
    <w:rsid w:val="0021510C"/>
    <w:rsid w:val="00243E32"/>
    <w:rsid w:val="002467F8"/>
    <w:rsid w:val="00273849"/>
    <w:rsid w:val="003B273B"/>
    <w:rsid w:val="003B6A47"/>
    <w:rsid w:val="003C5E58"/>
    <w:rsid w:val="003E38F5"/>
    <w:rsid w:val="00470BE3"/>
    <w:rsid w:val="0049459D"/>
    <w:rsid w:val="004C5256"/>
    <w:rsid w:val="004F449A"/>
    <w:rsid w:val="00551333"/>
    <w:rsid w:val="005541CB"/>
    <w:rsid w:val="0060106B"/>
    <w:rsid w:val="00643118"/>
    <w:rsid w:val="00675893"/>
    <w:rsid w:val="0074617A"/>
    <w:rsid w:val="0075195E"/>
    <w:rsid w:val="00792F21"/>
    <w:rsid w:val="0079583C"/>
    <w:rsid w:val="007E3B11"/>
    <w:rsid w:val="008A2E2B"/>
    <w:rsid w:val="008C4AC4"/>
    <w:rsid w:val="008E31CB"/>
    <w:rsid w:val="009D1CFD"/>
    <w:rsid w:val="00AD77EC"/>
    <w:rsid w:val="00B07199"/>
    <w:rsid w:val="00B10B65"/>
    <w:rsid w:val="00B95FEE"/>
    <w:rsid w:val="00C11EBA"/>
    <w:rsid w:val="00C16F75"/>
    <w:rsid w:val="00C7408D"/>
    <w:rsid w:val="00C86DFE"/>
    <w:rsid w:val="00CA7796"/>
    <w:rsid w:val="00CA7C5C"/>
    <w:rsid w:val="00CD7E72"/>
    <w:rsid w:val="00D31673"/>
    <w:rsid w:val="00D90AA6"/>
    <w:rsid w:val="00E6388E"/>
    <w:rsid w:val="00ED183B"/>
    <w:rsid w:val="00F21F1C"/>
    <w:rsid w:val="00F9217D"/>
    <w:rsid w:val="00FE391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A25"/>
    <w:pPr>
      <w:spacing w:after="0" w:line="240" w:lineRule="auto"/>
      <w:jc w:val="center"/>
    </w:pPr>
    <w:rPr>
      <w:rFonts w:asciiTheme="minorHAnsi" w:hAnsiTheme="minorHAnsi" w:cstheme="min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6388E"/>
    <w:pPr>
      <w:ind w:left="720"/>
      <w:contextualSpacing/>
    </w:pPr>
  </w:style>
  <w:style w:type="table" w:styleId="Grilledutableau">
    <w:name w:val="Table Grid"/>
    <w:basedOn w:val="TableauNormal"/>
    <w:uiPriority w:val="59"/>
    <w:rsid w:val="00D90AA6"/>
    <w:pPr>
      <w:spacing w:after="0" w:line="240" w:lineRule="auto"/>
      <w:jc w:val="center"/>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A7C5C"/>
    <w:rPr>
      <w:rFonts w:ascii="Tahoma" w:hAnsi="Tahoma" w:cs="Tahoma"/>
      <w:sz w:val="16"/>
      <w:szCs w:val="16"/>
    </w:rPr>
  </w:style>
  <w:style w:type="character" w:customStyle="1" w:styleId="TextedebullesCar">
    <w:name w:val="Texte de bulles Car"/>
    <w:basedOn w:val="Policepardfaut"/>
    <w:link w:val="Textedebulles"/>
    <w:uiPriority w:val="99"/>
    <w:semiHidden/>
    <w:rsid w:val="00CA7C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3</Pages>
  <Words>1060</Words>
  <Characters>5833</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2022-03-08T09:35:00Z</cp:lastPrinted>
  <dcterms:created xsi:type="dcterms:W3CDTF">2022-03-07T16:38:00Z</dcterms:created>
  <dcterms:modified xsi:type="dcterms:W3CDTF">2022-03-08T09:46:00Z</dcterms:modified>
</cp:coreProperties>
</file>